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D" w:rsidRDefault="00D52E19" w:rsidP="0076567D">
      <w:pPr>
        <w:spacing w:before="120"/>
        <w:jc w:val="center"/>
        <w:rPr>
          <w:b/>
        </w:rPr>
      </w:pPr>
      <w:r>
        <w:rPr>
          <w:b/>
          <w:bCs/>
        </w:rPr>
        <w:t>Beszámoló a Növényvédelmi Bizottság</w:t>
      </w:r>
      <w:r>
        <w:rPr>
          <w:b/>
          <w:bCs/>
        </w:rPr>
        <w:br/>
        <w:t xml:space="preserve">2019. </w:t>
      </w:r>
      <w:r w:rsidR="00D67681">
        <w:rPr>
          <w:b/>
          <w:bCs/>
        </w:rPr>
        <w:t>június</w:t>
      </w:r>
      <w:r w:rsidR="0076567D">
        <w:rPr>
          <w:b/>
          <w:bCs/>
        </w:rPr>
        <w:t xml:space="preserve"> </w:t>
      </w:r>
      <w:r w:rsidR="00D67681">
        <w:rPr>
          <w:b/>
          <w:bCs/>
        </w:rPr>
        <w:t>25</w:t>
      </w:r>
      <w:r w:rsidR="0076567D">
        <w:rPr>
          <w:b/>
          <w:bCs/>
        </w:rPr>
        <w:t>-</w:t>
      </w:r>
      <w:r w:rsidR="00D67681">
        <w:rPr>
          <w:b/>
          <w:bCs/>
        </w:rPr>
        <w:t>é</w:t>
      </w:r>
      <w:r w:rsidR="0076567D">
        <w:rPr>
          <w:b/>
          <w:bCs/>
        </w:rPr>
        <w:t>n</w:t>
      </w:r>
    </w:p>
    <w:p w:rsidR="0076567D" w:rsidRDefault="0076567D" w:rsidP="0076567D">
      <w:pPr>
        <w:spacing w:before="12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NÉBIH </w:t>
      </w:r>
      <w:r w:rsidR="00E2622F" w:rsidRPr="00E2622F">
        <w:rPr>
          <w:b/>
        </w:rPr>
        <w:t>Növény-, Talaj- és Agrárkörnyezet-védelmi</w:t>
      </w:r>
      <w:r w:rsidR="00E2622F">
        <w:rPr>
          <w:b/>
        </w:rPr>
        <w:t xml:space="preserve"> Igazgatóságán </w:t>
      </w:r>
      <w:r>
        <w:rPr>
          <w:b/>
        </w:rPr>
        <w:t>megtartott ülés</w:t>
      </w:r>
      <w:r w:rsidR="00E2622F">
        <w:rPr>
          <w:b/>
        </w:rPr>
        <w:t>é</w:t>
      </w:r>
      <w:r>
        <w:rPr>
          <w:b/>
        </w:rPr>
        <w:t>ről</w:t>
      </w:r>
    </w:p>
    <w:p w:rsidR="00D52E19" w:rsidRDefault="00D52E19" w:rsidP="00D52E19">
      <w:pPr>
        <w:spacing w:before="120"/>
        <w:jc w:val="center"/>
        <w:rPr>
          <w:b/>
          <w:bCs/>
        </w:rPr>
      </w:pPr>
    </w:p>
    <w:p w:rsidR="00D52E19" w:rsidRDefault="00D52E19" w:rsidP="00D52E19">
      <w:pPr>
        <w:jc w:val="center"/>
        <w:rPr>
          <w:b/>
          <w:bCs/>
        </w:rPr>
      </w:pPr>
    </w:p>
    <w:p w:rsidR="00D52E19" w:rsidRDefault="00D52E19" w:rsidP="00D52E19">
      <w:pPr>
        <w:spacing w:after="120"/>
        <w:jc w:val="both"/>
      </w:pPr>
      <w:r>
        <w:t>Az ülést Gábriel Géza főosztályvezető-helyettes (A</w:t>
      </w:r>
      <w:r w:rsidR="003C0098">
        <w:t>grárminisztérium</w:t>
      </w:r>
      <w:r>
        <w:t>, Élelmiszerlánc Felügyeleti Főosztály) a Növényvédelmi Bizottság elnöke nyitotta meg, Németh János növényvédelmi szakreferens (A</w:t>
      </w:r>
      <w:r w:rsidR="003C0098">
        <w:t>grárminisztérium</w:t>
      </w:r>
      <w:r>
        <w:t>, Élelmiszerlánc Felügyeleti Főosztály) a titkári teendőket látta el.</w:t>
      </w:r>
    </w:p>
    <w:p w:rsidR="00D52E19" w:rsidRDefault="00D52E19" w:rsidP="00D52E19">
      <w:pPr>
        <w:jc w:val="both"/>
      </w:pPr>
    </w:p>
    <w:p w:rsidR="00D52E19" w:rsidRDefault="00D52E19" w:rsidP="00D52E19">
      <w:pPr>
        <w:jc w:val="both"/>
        <w:rPr>
          <w:b/>
          <w:bCs/>
        </w:rPr>
      </w:pPr>
      <w:r>
        <w:rPr>
          <w:b/>
          <w:bCs/>
        </w:rPr>
        <w:t>Résztvevők (2019. 0</w:t>
      </w:r>
      <w:r w:rsidR="00D67681">
        <w:rPr>
          <w:b/>
          <w:bCs/>
        </w:rPr>
        <w:t>6</w:t>
      </w:r>
      <w:r>
        <w:rPr>
          <w:b/>
          <w:bCs/>
        </w:rPr>
        <w:t xml:space="preserve">. </w:t>
      </w:r>
      <w:r w:rsidR="00D67681">
        <w:rPr>
          <w:b/>
          <w:bCs/>
        </w:rPr>
        <w:t>25</w:t>
      </w:r>
      <w:r>
        <w:rPr>
          <w:b/>
          <w:bCs/>
        </w:rPr>
        <w:t>.)</w:t>
      </w:r>
    </w:p>
    <w:tbl>
      <w:tblPr>
        <w:tblW w:w="9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76"/>
        <w:gridCol w:w="16"/>
      </w:tblGrid>
      <w:tr w:rsidR="00D52E19" w:rsidTr="0076567D">
        <w:trPr>
          <w:trHeight w:val="8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Agrárminisztérium (AM)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Gábriel Géza elnök, Németh János titkár,</w:t>
            </w:r>
            <w:r w:rsidR="00EA4E42">
              <w:t xml:space="preserve"> </w:t>
            </w:r>
            <w:r>
              <w:t>Holló Gábor, Tóth Liliána</w:t>
            </w:r>
            <w:r w:rsidR="00D67681">
              <w:t>, Czipóth Pál, Vértes Csabáné</w:t>
            </w:r>
          </w:p>
        </w:tc>
      </w:tr>
      <w:tr w:rsidR="00D52E19" w:rsidTr="0076567D">
        <w:trPr>
          <w:trHeight w:hRule="exact" w:val="93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Nemzeti Élelmiszerlánc-biztonsági Hivatal (NÉBIH)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 xml:space="preserve">Jordán László </w:t>
            </w:r>
            <w:r w:rsidR="0066409D">
              <w:t>igazgató</w:t>
            </w:r>
            <w:r>
              <w:t xml:space="preserve">, </w:t>
            </w:r>
            <w:r w:rsidR="00D67681">
              <w:t>Rónai Anna Klára</w:t>
            </w:r>
            <w:r w:rsidR="00693F4B">
              <w:t xml:space="preserve">, </w:t>
            </w:r>
            <w:r w:rsidR="00D67681">
              <w:t>Griff Tamás,</w:t>
            </w:r>
            <w:r w:rsidR="008C1021">
              <w:t xml:space="preserve"> </w:t>
            </w:r>
            <w:r w:rsidR="0034793A">
              <w:t>Várszegi Gábor</w:t>
            </w:r>
            <w:r w:rsidR="00D67681">
              <w:t>, Szabóné Veres Rita</w:t>
            </w:r>
          </w:p>
        </w:tc>
      </w:tr>
      <w:tr w:rsidR="00D52E19" w:rsidTr="0076567D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Magyar Növényvédő Mérnöki és Növényorvosi Kamara (MNMNK)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76567D">
            <w:r>
              <w:t>Dr. Tarcali Gábor</w:t>
            </w:r>
          </w:p>
        </w:tc>
      </w:tr>
      <w:tr w:rsidR="00D52E19" w:rsidTr="0076567D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Gabonatermesztők Országos Szövetsége (GOSZ)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proofErr w:type="spellStart"/>
            <w:r>
              <w:t>Petőházi</w:t>
            </w:r>
            <w:proofErr w:type="spellEnd"/>
            <w:r>
              <w:t xml:space="preserve"> Tamás</w:t>
            </w:r>
          </w:p>
        </w:tc>
      </w:tr>
      <w:tr w:rsidR="00D52E19" w:rsidTr="0076567D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 xml:space="preserve">Magyar </w:t>
            </w:r>
            <w:proofErr w:type="spellStart"/>
            <w:r>
              <w:t>Növényvédőszer</w:t>
            </w:r>
            <w:proofErr w:type="spellEnd"/>
            <w:r>
              <w:t xml:space="preserve"> és Műtrágya Kereskedők Szakmai Egyesülete (MNKSZE)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Tánczos László</w:t>
            </w:r>
          </w:p>
        </w:tc>
      </w:tr>
      <w:tr w:rsidR="00D52E19" w:rsidTr="0076567D">
        <w:trPr>
          <w:trHeight w:val="36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Országos Magyar Méhészeti Egyesület (OMME)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Bross Péter</w:t>
            </w:r>
            <w:r w:rsidR="0076567D">
              <w:t>, Tóth Péter</w:t>
            </w:r>
          </w:p>
          <w:p w:rsidR="0076567D" w:rsidRDefault="0076567D">
            <w:r>
              <w:t>Horváth Gábor (szakértő)</w:t>
            </w:r>
          </w:p>
        </w:tc>
      </w:tr>
      <w:tr w:rsidR="00D52E19" w:rsidTr="0076567D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Növényvédelmi szövetség (NSZ)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Szalkai Gábor</w:t>
            </w:r>
          </w:p>
        </w:tc>
      </w:tr>
      <w:tr w:rsidR="00D52E19" w:rsidTr="0076567D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19" w:rsidRDefault="00D52E19">
            <w:r>
              <w:t>Nemzeti Agrárgazdasági Kamara (NAK)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19" w:rsidRDefault="00D52E19">
            <w:r>
              <w:t>Görög Róbert (szakértő)</w:t>
            </w:r>
          </w:p>
        </w:tc>
      </w:tr>
      <w:tr w:rsidR="0076567D" w:rsidTr="0076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D" w:rsidRDefault="0076567D">
            <w:r>
              <w:t>Belügyminisztérium (</w:t>
            </w:r>
            <w:r w:rsidR="0067478C">
              <w:t>BM</w:t>
            </w:r>
            <w:r>
              <w:t>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D" w:rsidRDefault="0076567D">
            <w:r>
              <w:t>Gaul Réka (szakértő)</w:t>
            </w:r>
          </w:p>
        </w:tc>
      </w:tr>
    </w:tbl>
    <w:p w:rsidR="00D52E19" w:rsidRDefault="00D52E19" w:rsidP="00D52E19"/>
    <w:p w:rsidR="00D52E19" w:rsidRDefault="00D52E19" w:rsidP="00565393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A </w:t>
      </w:r>
      <w:r w:rsidR="0067478C">
        <w:rPr>
          <w:shd w:val="clear" w:color="auto" w:fill="FFFFFF"/>
          <w:lang w:eastAsia="en-US"/>
        </w:rPr>
        <w:t xml:space="preserve">Növényvédelmi </w:t>
      </w:r>
      <w:r>
        <w:rPr>
          <w:shd w:val="clear" w:color="auto" w:fill="FFFFFF"/>
          <w:lang w:eastAsia="en-US"/>
        </w:rPr>
        <w:t xml:space="preserve">Bizottság </w:t>
      </w:r>
      <w:r w:rsidR="0067478C">
        <w:rPr>
          <w:shd w:val="clear" w:color="auto" w:fill="FFFFFF"/>
          <w:lang w:eastAsia="en-US"/>
        </w:rPr>
        <w:t>(</w:t>
      </w:r>
      <w:proofErr w:type="spellStart"/>
      <w:r w:rsidR="00382B4A">
        <w:rPr>
          <w:shd w:val="clear" w:color="auto" w:fill="FFFFFF"/>
          <w:lang w:eastAsia="en-US"/>
        </w:rPr>
        <w:t>Bizottság</w:t>
      </w:r>
      <w:proofErr w:type="spellEnd"/>
      <w:r w:rsidR="0067478C">
        <w:rPr>
          <w:shd w:val="clear" w:color="auto" w:fill="FFFFFF"/>
          <w:lang w:eastAsia="en-US"/>
        </w:rPr>
        <w:t xml:space="preserve">) </w:t>
      </w:r>
      <w:r>
        <w:rPr>
          <w:shd w:val="clear" w:color="auto" w:fill="FFFFFF"/>
          <w:lang w:eastAsia="en-US"/>
        </w:rPr>
        <w:t xml:space="preserve">ülésén </w:t>
      </w:r>
      <w:r w:rsidR="00565393">
        <w:rPr>
          <w:shd w:val="clear" w:color="auto" w:fill="FFFFFF"/>
          <w:lang w:eastAsia="en-US"/>
        </w:rPr>
        <w:t xml:space="preserve">összesen </w:t>
      </w:r>
      <w:r>
        <w:rPr>
          <w:shd w:val="clear" w:color="auto" w:fill="FFFFFF"/>
          <w:lang w:eastAsia="en-US"/>
        </w:rPr>
        <w:t>1</w:t>
      </w:r>
      <w:r w:rsidR="00D67681">
        <w:rPr>
          <w:shd w:val="clear" w:color="auto" w:fill="FFFFFF"/>
          <w:lang w:eastAsia="en-US"/>
        </w:rPr>
        <w:t>1</w:t>
      </w:r>
      <w:r>
        <w:rPr>
          <w:shd w:val="clear" w:color="auto" w:fill="FFFFFF"/>
          <w:lang w:eastAsia="en-US"/>
        </w:rPr>
        <w:t xml:space="preserve"> tag vett részt. </w:t>
      </w:r>
      <w:r w:rsidR="00321ED1">
        <w:rPr>
          <w:shd w:val="clear" w:color="auto" w:fill="FFFFFF"/>
          <w:lang w:eastAsia="en-US"/>
        </w:rPr>
        <w:t>1</w:t>
      </w:r>
      <w:r>
        <w:rPr>
          <w:shd w:val="clear" w:color="auto" w:fill="FFFFFF"/>
          <w:lang w:eastAsia="en-US"/>
        </w:rPr>
        <w:t xml:space="preserve"> tag meghatalmazással képviseltette magát (a</w:t>
      </w:r>
      <w:r w:rsidR="00D67681">
        <w:rPr>
          <w:shd w:val="clear" w:color="auto" w:fill="FFFFFF"/>
          <w:lang w:eastAsia="en-US"/>
        </w:rPr>
        <w:t xml:space="preserve"> N</w:t>
      </w:r>
      <w:r w:rsidR="006C343D">
        <w:rPr>
          <w:shd w:val="clear" w:color="auto" w:fill="FFFFFF"/>
          <w:lang w:eastAsia="en-US"/>
        </w:rPr>
        <w:t>ÉBIH</w:t>
      </w:r>
      <w:r w:rsidR="00D67681">
        <w:rPr>
          <w:shd w:val="clear" w:color="auto" w:fill="FFFFFF"/>
          <w:lang w:eastAsia="en-US"/>
        </w:rPr>
        <w:t xml:space="preserve"> részéről </w:t>
      </w:r>
      <w:r w:rsidR="006D490A">
        <w:rPr>
          <w:shd w:val="clear" w:color="auto" w:fill="FFFFFF"/>
          <w:lang w:eastAsia="en-US"/>
        </w:rPr>
        <w:t>Dr. Tőkés Gábort Szabóné Veres Rita</w:t>
      </w:r>
      <w:r w:rsidR="00321ED1">
        <w:rPr>
          <w:shd w:val="clear" w:color="auto" w:fill="FFFFFF"/>
          <w:lang w:eastAsia="en-US"/>
        </w:rPr>
        <w:t xml:space="preserve"> </w:t>
      </w:r>
      <w:r w:rsidR="0034226F">
        <w:rPr>
          <w:shd w:val="clear" w:color="auto" w:fill="FFFFFF"/>
          <w:lang w:eastAsia="en-US"/>
        </w:rPr>
        <w:t>helyettesítette).</w:t>
      </w:r>
      <w:r>
        <w:rPr>
          <w:shd w:val="clear" w:color="auto" w:fill="FFFFFF"/>
          <w:lang w:eastAsia="en-US"/>
        </w:rPr>
        <w:t xml:space="preserve"> </w:t>
      </w:r>
    </w:p>
    <w:p w:rsidR="00D52E19" w:rsidRDefault="00D52E19" w:rsidP="00497F14">
      <w:pPr>
        <w:jc w:val="both"/>
      </w:pPr>
      <w:r>
        <w:t>A</w:t>
      </w:r>
      <w:r w:rsidR="00081D53">
        <w:t>z ülés kezdetén a</w:t>
      </w:r>
      <w:r w:rsidR="006173D1">
        <w:t xml:space="preserve"> </w:t>
      </w:r>
      <w:r>
        <w:t xml:space="preserve">Bizottság elfogadta a napirendet. Az ülés fő napirendi témája a </w:t>
      </w:r>
      <w:r w:rsidR="0067478C">
        <w:t xml:space="preserve">2012. évben keletkezett </w:t>
      </w:r>
      <w:r>
        <w:t xml:space="preserve">Nemzeti Növényvédelmi Cselekvési Terv </w:t>
      </w:r>
      <w:r w:rsidR="003C0098">
        <w:t xml:space="preserve">(továbbiakban: NCST) </w:t>
      </w:r>
      <w:r>
        <w:t xml:space="preserve">felülvizsgálata volt. </w:t>
      </w:r>
    </w:p>
    <w:p w:rsidR="00D52E19" w:rsidRDefault="001F11F8" w:rsidP="00497F14">
      <w:pPr>
        <w:tabs>
          <w:tab w:val="left" w:pos="3450"/>
        </w:tabs>
        <w:jc w:val="both"/>
      </w:pPr>
      <w:r>
        <w:tab/>
      </w:r>
    </w:p>
    <w:p w:rsidR="00321ED1" w:rsidRDefault="00321ED1" w:rsidP="00497F14">
      <w:pPr>
        <w:jc w:val="both"/>
      </w:pPr>
      <w:r>
        <w:t>A</w:t>
      </w:r>
      <w:r w:rsidR="00081D53">
        <w:t xml:space="preserve"> továbbiakban </w:t>
      </w:r>
      <w:r>
        <w:t xml:space="preserve">a Bizottság </w:t>
      </w:r>
      <w:proofErr w:type="gramStart"/>
      <w:r>
        <w:t>egyhangúlag</w:t>
      </w:r>
      <w:proofErr w:type="gramEnd"/>
      <w:r>
        <w:t xml:space="preserve"> elfogadta az </w:t>
      </w:r>
      <w:r w:rsidR="0067478C">
        <w:t xml:space="preserve">NB </w:t>
      </w:r>
      <w:r>
        <w:t>ügyrend</w:t>
      </w:r>
      <w:r w:rsidR="0067478C">
        <w:t>jének a</w:t>
      </w:r>
      <w:r>
        <w:t xml:space="preserve"> módosítását. A módosítás értelmében a</w:t>
      </w:r>
      <w:r w:rsidR="003C0098">
        <w:t xml:space="preserve"> </w:t>
      </w:r>
      <w:r>
        <w:t>B</w:t>
      </w:r>
      <w:r w:rsidR="003C0098">
        <w:t>izottság</w:t>
      </w:r>
      <w:r>
        <w:t xml:space="preserve"> szükség szerint, de évente legalább kétszer ülésezik.</w:t>
      </w:r>
    </w:p>
    <w:p w:rsidR="00321ED1" w:rsidRDefault="00321ED1" w:rsidP="00497F14">
      <w:pPr>
        <w:jc w:val="both"/>
      </w:pPr>
    </w:p>
    <w:p w:rsidR="0034226F" w:rsidRDefault="003C0098" w:rsidP="00497F14">
      <w:pPr>
        <w:jc w:val="both"/>
      </w:pPr>
      <w:r>
        <w:t>A</w:t>
      </w:r>
      <w:r w:rsidR="00382B4A">
        <w:t xml:space="preserve">z </w:t>
      </w:r>
      <w:r>
        <w:t>NCST</w:t>
      </w:r>
      <w:r w:rsidR="00D52E19">
        <w:t xml:space="preserve"> felülvizsgálatával kapcsolatban </w:t>
      </w:r>
      <w:r w:rsidR="0034226F">
        <w:t>az előző ülés</w:t>
      </w:r>
      <w:r w:rsidR="002C22ED">
        <w:t xml:space="preserve"> </w:t>
      </w:r>
      <w:r w:rsidR="0067478C">
        <w:t xml:space="preserve">(2019. május 13.) </w:t>
      </w:r>
      <w:r w:rsidR="0034226F">
        <w:t xml:space="preserve">óta beérkezett </w:t>
      </w:r>
      <w:r w:rsidR="00321ED1">
        <w:t xml:space="preserve">észrevételek és </w:t>
      </w:r>
      <w:r w:rsidR="0034226F">
        <w:t xml:space="preserve">javaslatok, </w:t>
      </w:r>
      <w:r w:rsidR="002C22ED">
        <w:t>valamint</w:t>
      </w:r>
      <w:r w:rsidR="00321ED1">
        <w:t xml:space="preserve"> a társadalmi egyeztetés er</w:t>
      </w:r>
      <w:r w:rsidR="002C22ED">
        <w:t>e</w:t>
      </w:r>
      <w:r w:rsidR="00321ED1">
        <w:t xml:space="preserve">dményének megvitatásával </w:t>
      </w:r>
      <w:r w:rsidR="004B2E66">
        <w:t xml:space="preserve">zajlott </w:t>
      </w:r>
      <w:r w:rsidR="00565393">
        <w:t>tovább</w:t>
      </w:r>
      <w:r w:rsidR="002C22ED">
        <w:t xml:space="preserve"> </w:t>
      </w:r>
      <w:r w:rsidR="0034226F">
        <w:t xml:space="preserve">az ülés. </w:t>
      </w:r>
    </w:p>
    <w:p w:rsidR="00D52E19" w:rsidRDefault="00D52E19" w:rsidP="00497F14">
      <w:pPr>
        <w:jc w:val="both"/>
      </w:pPr>
    </w:p>
    <w:p w:rsidR="00194390" w:rsidRDefault="00255868" w:rsidP="00497F14">
      <w:pPr>
        <w:jc w:val="both"/>
      </w:pPr>
      <w:r w:rsidRPr="00342878">
        <w:t xml:space="preserve">A </w:t>
      </w:r>
      <w:r w:rsidR="006C343D" w:rsidRPr="00342878">
        <w:t>NÉBIH</w:t>
      </w:r>
      <w:r w:rsidRPr="00342878">
        <w:t xml:space="preserve"> a </w:t>
      </w:r>
      <w:r w:rsidR="00342878" w:rsidRPr="00342878">
        <w:t xml:space="preserve">Növényvédőszer-engedélyezés - </w:t>
      </w:r>
      <w:r w:rsidR="00342878" w:rsidRPr="00342878">
        <w:rPr>
          <w:i/>
        </w:rPr>
        <w:t>a</w:t>
      </w:r>
      <w:r w:rsidRPr="00342878">
        <w:rPr>
          <w:i/>
        </w:rPr>
        <w:t>z engedélyező hatóság szerepe és feladatai</w:t>
      </w:r>
      <w:r w:rsidRPr="00342878">
        <w:t xml:space="preserve"> alpont</w:t>
      </w:r>
      <w:r w:rsidR="009658A0" w:rsidRPr="00342878">
        <w:t xml:space="preserve"> törlését </w:t>
      </w:r>
      <w:r w:rsidRPr="00342878">
        <w:t xml:space="preserve">javasolta, tekintettel arra, hogy az nem kell, hogy részét képezze a 2009/128/EK irányelvben előírt </w:t>
      </w:r>
      <w:proofErr w:type="spellStart"/>
      <w:r w:rsidRPr="00342878">
        <w:t>N</w:t>
      </w:r>
      <w:r w:rsidR="003C0098">
        <w:t>CST-k</w:t>
      </w:r>
      <w:proofErr w:type="spellEnd"/>
      <w:r w:rsidRPr="00342878">
        <w:t xml:space="preserve"> tartalmi követelményeinek. </w:t>
      </w:r>
    </w:p>
    <w:p w:rsidR="00255868" w:rsidRPr="00342878" w:rsidRDefault="00255868" w:rsidP="00497F14">
      <w:pPr>
        <w:jc w:val="both"/>
      </w:pPr>
      <w:r w:rsidRPr="00342878">
        <w:lastRenderedPageBreak/>
        <w:t>A Bizottság a j</w:t>
      </w:r>
      <w:r w:rsidR="00765176" w:rsidRPr="00342878">
        <w:t>avaslatot az OMME el</w:t>
      </w:r>
      <w:r w:rsidR="00342878">
        <w:t>l</w:t>
      </w:r>
      <w:r w:rsidR="00765176" w:rsidRPr="00342878">
        <w:t xml:space="preserve">envetése, továbbá </w:t>
      </w:r>
      <w:r w:rsidRPr="00342878">
        <w:t>a Növényvé</w:t>
      </w:r>
      <w:r w:rsidR="00765176" w:rsidRPr="00342878">
        <w:t xml:space="preserve">delmi Szövetség és </w:t>
      </w:r>
      <w:r w:rsidRPr="00342878">
        <w:t>a</w:t>
      </w:r>
      <w:r w:rsidR="00765176" w:rsidRPr="00342878">
        <w:t>z</w:t>
      </w:r>
      <w:r w:rsidRPr="00342878">
        <w:t xml:space="preserve"> </w:t>
      </w:r>
      <w:proofErr w:type="spellStart"/>
      <w:r w:rsidRPr="00342878">
        <w:t>MNKSze</w:t>
      </w:r>
      <w:proofErr w:type="spellEnd"/>
      <w:r w:rsidRPr="00342878">
        <w:t xml:space="preserve"> tartózkodása mellett elfogadta.</w:t>
      </w:r>
    </w:p>
    <w:p w:rsidR="00765176" w:rsidRPr="00342878" w:rsidRDefault="00765176" w:rsidP="00497F14">
      <w:pPr>
        <w:jc w:val="both"/>
        <w:rPr>
          <w:color w:val="0033CC"/>
        </w:rPr>
      </w:pPr>
    </w:p>
    <w:p w:rsidR="00765176" w:rsidRPr="00342878" w:rsidRDefault="009658A0" w:rsidP="00497F14">
      <w:pPr>
        <w:jc w:val="both"/>
      </w:pPr>
      <w:r w:rsidRPr="00342878">
        <w:t>A Bizottság a Nemzeti Növényvédelmi Kutatási és Innovációs Program kidolgozásával kapcsolatos részb</w:t>
      </w:r>
      <w:r w:rsidR="00987833" w:rsidRPr="00342878">
        <w:t xml:space="preserve">en </w:t>
      </w:r>
      <w:r w:rsidRPr="00342878">
        <w:t xml:space="preserve">egyéb szövegmódosításokat is elfogadott </w:t>
      </w:r>
      <w:r w:rsidR="0080736F" w:rsidRPr="00342878">
        <w:t xml:space="preserve">a pontosabb és </w:t>
      </w:r>
      <w:proofErr w:type="spellStart"/>
      <w:r w:rsidRPr="00342878">
        <w:t>egyértelmű</w:t>
      </w:r>
      <w:r w:rsidR="0080736F" w:rsidRPr="00342878">
        <w:t>bb</w:t>
      </w:r>
      <w:proofErr w:type="spellEnd"/>
      <w:r w:rsidR="0080736F" w:rsidRPr="00342878">
        <w:t xml:space="preserve"> </w:t>
      </w:r>
      <w:r w:rsidRPr="00342878">
        <w:t xml:space="preserve">szövegkörnyezet érdekében. </w:t>
      </w:r>
    </w:p>
    <w:p w:rsidR="0080736F" w:rsidRPr="00342878" w:rsidRDefault="0080736F" w:rsidP="00497F14">
      <w:pPr>
        <w:jc w:val="both"/>
      </w:pPr>
    </w:p>
    <w:p w:rsidR="0080736F" w:rsidRPr="00342878" w:rsidRDefault="0080736F" w:rsidP="00497F14">
      <w:pPr>
        <w:jc w:val="both"/>
      </w:pPr>
      <w:r w:rsidRPr="00342878">
        <w:t>A Belügyminisztérium javaslata alapján a növényvédelmi gyakorlattal összefüggő információgyűjtéssel kapcsolatos rész kiegészítésre került</w:t>
      </w:r>
      <w:r w:rsidR="00335BED" w:rsidRPr="00342878">
        <w:t>, az adatgyűjtés kialakítása vonatkozóan. A Bizottság a BM kiegészítő javaslatát elfogadta.</w:t>
      </w:r>
    </w:p>
    <w:p w:rsidR="00335BED" w:rsidRPr="00342878" w:rsidRDefault="00335BED" w:rsidP="00497F14">
      <w:pPr>
        <w:jc w:val="both"/>
      </w:pPr>
    </w:p>
    <w:p w:rsidR="00987833" w:rsidRPr="00342878" w:rsidRDefault="00335BED" w:rsidP="00497F14">
      <w:pPr>
        <w:jc w:val="both"/>
      </w:pPr>
      <w:r w:rsidRPr="00342878">
        <w:t>A továbbiakban a B</w:t>
      </w:r>
      <w:r w:rsidR="00A53789">
        <w:t>elügyminisztérium</w:t>
      </w:r>
      <w:r w:rsidRPr="00342878">
        <w:t xml:space="preserve"> szövegmódo</w:t>
      </w:r>
      <w:r w:rsidR="00342878">
        <w:t>s</w:t>
      </w:r>
      <w:r w:rsidRPr="00342878">
        <w:t xml:space="preserve">ító javaslata alapján a Bizottság </w:t>
      </w:r>
      <w:r w:rsidR="00CB538C">
        <w:t xml:space="preserve">jóváhagyólag helyben hagyta, </w:t>
      </w:r>
      <w:r w:rsidRPr="00342878">
        <w:t>hogy a „</w:t>
      </w:r>
      <w:r w:rsidRPr="00342878">
        <w:rPr>
          <w:i/>
        </w:rPr>
        <w:t>Vízi környezet és az ivóvízbázisok védelme</w:t>
      </w:r>
      <w:r w:rsidRPr="00342878">
        <w:t>” részbe</w:t>
      </w:r>
      <w:r w:rsidR="00987833" w:rsidRPr="00342878">
        <w:t>n</w:t>
      </w:r>
      <w:r w:rsidRPr="00342878">
        <w:t>, a talajvíz helyett a felszín alatti v</w:t>
      </w:r>
      <w:r w:rsidR="0067478C">
        <w:t>i</w:t>
      </w:r>
      <w:r w:rsidRPr="00342878">
        <w:t>zek megfogalmaz</w:t>
      </w:r>
      <w:r w:rsidR="00987833" w:rsidRPr="00342878">
        <w:t xml:space="preserve">ás szerepeljen. </w:t>
      </w:r>
    </w:p>
    <w:p w:rsidR="00987833" w:rsidRPr="00342878" w:rsidRDefault="00987833" w:rsidP="00497F14">
      <w:pPr>
        <w:jc w:val="both"/>
      </w:pPr>
    </w:p>
    <w:p w:rsidR="003B0B2E" w:rsidRDefault="006C343D" w:rsidP="00497F14">
      <w:pPr>
        <w:jc w:val="both"/>
      </w:pPr>
      <w:r w:rsidRPr="00342878">
        <w:t xml:space="preserve">Az OMME javaslatát, a növényvédő szer használat szempontjából különleges figyelmet igénylő területek </w:t>
      </w:r>
      <w:proofErr w:type="spellStart"/>
      <w:r w:rsidRPr="00342878">
        <w:t>méhanyanevelő</w:t>
      </w:r>
      <w:proofErr w:type="spellEnd"/>
      <w:r w:rsidRPr="00342878">
        <w:t xml:space="preserve"> telepekkel történő kiegészítésére vonatkozóan </w:t>
      </w:r>
      <w:r w:rsidR="00342878">
        <w:t xml:space="preserve">a Bizottság </w:t>
      </w:r>
      <w:r w:rsidR="00937DBD">
        <w:t xml:space="preserve">a GOSZ ellenvetése mellett </w:t>
      </w:r>
      <w:r w:rsidRPr="00342878">
        <w:t>elfogadta.</w:t>
      </w:r>
    </w:p>
    <w:p w:rsidR="00194390" w:rsidRPr="00342878" w:rsidRDefault="00194390" w:rsidP="00497F14">
      <w:pPr>
        <w:jc w:val="both"/>
      </w:pPr>
    </w:p>
    <w:p w:rsidR="00005611" w:rsidRDefault="00491663" w:rsidP="00497F14">
      <w:pPr>
        <w:jc w:val="both"/>
      </w:pPr>
      <w:r w:rsidRPr="00D7066B">
        <w:t>A</w:t>
      </w:r>
      <w:r w:rsidR="004E6A70" w:rsidRPr="00D7066B">
        <w:t xml:space="preserve"> </w:t>
      </w:r>
      <w:proofErr w:type="spellStart"/>
      <w:r w:rsidR="004E6A70" w:rsidRPr="00D7066B">
        <w:t>Természetmegőrzési</w:t>
      </w:r>
      <w:proofErr w:type="spellEnd"/>
      <w:r w:rsidR="004E6A70" w:rsidRPr="00D7066B">
        <w:t xml:space="preserve"> Főosztály javasolta </w:t>
      </w:r>
      <w:r w:rsidR="00F52200" w:rsidRPr="00D7066B">
        <w:t xml:space="preserve">a vízfolyások, vizes élőhelyek feltüntetését is a különleges figyelmet igénylő területek pontjánál. </w:t>
      </w:r>
    </w:p>
    <w:p w:rsidR="00005611" w:rsidRPr="00D7066B" w:rsidRDefault="00F52200" w:rsidP="00497F14">
      <w:pPr>
        <w:jc w:val="both"/>
      </w:pPr>
      <w:r w:rsidRPr="00D7066B">
        <w:t>A</w:t>
      </w:r>
      <w:r w:rsidR="00491663" w:rsidRPr="00D7066B">
        <w:t xml:space="preserve"> </w:t>
      </w:r>
      <w:r w:rsidRPr="00D7066B">
        <w:t>Bizottság a téma jelentőségé</w:t>
      </w:r>
      <w:r w:rsidR="004E6A70" w:rsidRPr="00D7066B">
        <w:t>re tekintettel jelezte, hogy</w:t>
      </w:r>
      <w:r w:rsidR="00A53789">
        <w:t xml:space="preserve"> </w:t>
      </w:r>
      <w:r w:rsidR="00491663" w:rsidRPr="00D7066B">
        <w:t xml:space="preserve">már került </w:t>
      </w:r>
      <w:r w:rsidR="00A53789">
        <w:t xml:space="preserve">kialakításra </w:t>
      </w:r>
      <w:r w:rsidRPr="00D7066B">
        <w:t>külön pont a</w:t>
      </w:r>
      <w:r w:rsidR="003C0098">
        <w:t xml:space="preserve">z </w:t>
      </w:r>
      <w:proofErr w:type="spellStart"/>
      <w:r w:rsidR="003C0098">
        <w:t>NCST-n</w:t>
      </w:r>
      <w:proofErr w:type="spellEnd"/>
      <w:r w:rsidRPr="00D7066B">
        <w:t xml:space="preserve"> belül a vízi környezet és az ivóvízbázisok védelm</w:t>
      </w:r>
      <w:r w:rsidR="000A4732" w:rsidRPr="00D7066B">
        <w:t>ére vonatkozóan</w:t>
      </w:r>
      <w:r w:rsidRPr="00D7066B">
        <w:t xml:space="preserve">, </w:t>
      </w:r>
      <w:r w:rsidR="004E6A70" w:rsidRPr="00D7066B">
        <w:t xml:space="preserve">ezért </w:t>
      </w:r>
      <w:r w:rsidRPr="00D7066B">
        <w:t xml:space="preserve">ennél a résznél </w:t>
      </w:r>
      <w:r w:rsidR="004E6A70" w:rsidRPr="00D7066B">
        <w:t xml:space="preserve">ezt </w:t>
      </w:r>
      <w:r w:rsidRPr="00D7066B">
        <w:t xml:space="preserve">már nem </w:t>
      </w:r>
      <w:r w:rsidR="004E6A70" w:rsidRPr="00D7066B">
        <w:t xml:space="preserve">szükséges ismét </w:t>
      </w:r>
      <w:r w:rsidR="00A53789">
        <w:t>hangsúlyozni</w:t>
      </w:r>
      <w:r w:rsidR="00491663" w:rsidRPr="00D7066B">
        <w:t>.</w:t>
      </w:r>
    </w:p>
    <w:p w:rsidR="00005611" w:rsidRDefault="00005611" w:rsidP="00497F14">
      <w:pPr>
        <w:jc w:val="both"/>
      </w:pPr>
    </w:p>
    <w:p w:rsidR="00393F84" w:rsidRDefault="00F52200" w:rsidP="00497F14">
      <w:pPr>
        <w:jc w:val="both"/>
      </w:pPr>
      <w:r w:rsidRPr="00D7066B">
        <w:t xml:space="preserve">A </w:t>
      </w:r>
      <w:proofErr w:type="spellStart"/>
      <w:r w:rsidRPr="00D7066B">
        <w:t>Természetmegőrzési</w:t>
      </w:r>
      <w:proofErr w:type="spellEnd"/>
      <w:r w:rsidRPr="00D7066B">
        <w:t xml:space="preserve"> Főosztály </w:t>
      </w:r>
      <w:r w:rsidR="00491663" w:rsidRPr="00D7066B">
        <w:t xml:space="preserve">továbbá </w:t>
      </w:r>
      <w:r w:rsidRPr="00D7066B">
        <w:t>javas</w:t>
      </w:r>
      <w:r w:rsidR="00491663" w:rsidRPr="00D7066B">
        <w:t>o</w:t>
      </w:r>
      <w:r w:rsidRPr="00D7066B">
        <w:t>lt</w:t>
      </w:r>
      <w:r w:rsidR="00491663" w:rsidRPr="00D7066B">
        <w:t>a</w:t>
      </w:r>
      <w:r w:rsidR="00315E3E" w:rsidRPr="00D7066B">
        <w:t xml:space="preserve">, </w:t>
      </w:r>
      <w:r w:rsidR="000A4732" w:rsidRPr="00D7066B">
        <w:t xml:space="preserve">hogy </w:t>
      </w:r>
      <w:r w:rsidRPr="00D7066B">
        <w:t xml:space="preserve">a barlangok felszíni övezetére is </w:t>
      </w:r>
      <w:r w:rsidR="00382B4A">
        <w:t>terjedjen</w:t>
      </w:r>
      <w:r w:rsidR="002362B8">
        <w:t>ek</w:t>
      </w:r>
      <w:r w:rsidR="00382B4A">
        <w:t xml:space="preserve"> ki a </w:t>
      </w:r>
      <w:r w:rsidR="00382B4A" w:rsidRPr="00382B4A">
        <w:t>különleges figyelmet igénylő területek</w:t>
      </w:r>
      <w:r w:rsidR="00382B4A">
        <w:t xml:space="preserve">re </w:t>
      </w:r>
      <w:r w:rsidRPr="00D7066B">
        <w:t>vonatkoz</w:t>
      </w:r>
      <w:r w:rsidR="00382B4A">
        <w:t>ó</w:t>
      </w:r>
      <w:r w:rsidR="002362B8">
        <w:t xml:space="preserve"> </w:t>
      </w:r>
      <w:r w:rsidR="00027074" w:rsidRPr="00D7066B">
        <w:t xml:space="preserve">szabályozások. </w:t>
      </w:r>
    </w:p>
    <w:p w:rsidR="002362B8" w:rsidRDefault="00937DBD" w:rsidP="00393F84">
      <w:pPr>
        <w:jc w:val="both"/>
      </w:pPr>
      <w:r w:rsidRPr="003A0AE7">
        <w:t>Figyelembe véve</w:t>
      </w:r>
      <w:r w:rsidR="00315E3E" w:rsidRPr="003A0AE7">
        <w:t xml:space="preserve">, hogy </w:t>
      </w:r>
      <w:r w:rsidR="00491663" w:rsidRPr="003A0AE7">
        <w:t>e</w:t>
      </w:r>
      <w:r w:rsidR="00027074" w:rsidRPr="003A0AE7">
        <w:t xml:space="preserve">zeknek a területeknek a kijelölése illetve ellenőrzése is kérdéses, </w:t>
      </w:r>
      <w:r w:rsidR="0042155F" w:rsidRPr="003A0AE7">
        <w:t>ezért</w:t>
      </w:r>
      <w:r w:rsidR="00027074" w:rsidRPr="003A0AE7">
        <w:t xml:space="preserve"> </w:t>
      </w:r>
      <w:r w:rsidR="003A0AE7">
        <w:t xml:space="preserve">a Bizottság így </w:t>
      </w:r>
      <w:r w:rsidR="00027074" w:rsidRPr="003A0AE7">
        <w:t>nem</w:t>
      </w:r>
      <w:r w:rsidR="003A0AE7">
        <w:t xml:space="preserve"> </w:t>
      </w:r>
      <w:r w:rsidR="00027074" w:rsidRPr="003A0AE7">
        <w:t>foga</w:t>
      </w:r>
      <w:r w:rsidR="003A0AE7">
        <w:t>dta el</w:t>
      </w:r>
      <w:r w:rsidR="000A4732" w:rsidRPr="003A0AE7">
        <w:t xml:space="preserve"> </w:t>
      </w:r>
      <w:r w:rsidR="00491663" w:rsidRPr="003A0AE7">
        <w:t xml:space="preserve">a </w:t>
      </w:r>
      <w:r w:rsidRPr="003A0AE7">
        <w:t>módosítást.</w:t>
      </w:r>
    </w:p>
    <w:p w:rsidR="002362B8" w:rsidRDefault="002362B8" w:rsidP="00393F84">
      <w:pPr>
        <w:jc w:val="both"/>
      </w:pPr>
    </w:p>
    <w:p w:rsidR="002362B8" w:rsidRDefault="00333400" w:rsidP="002362B8">
      <w:pPr>
        <w:jc w:val="both"/>
      </w:pPr>
      <w:r>
        <w:t xml:space="preserve">A </w:t>
      </w:r>
      <w:r w:rsidR="00AB6CB9" w:rsidRPr="003B0B2E">
        <w:t xml:space="preserve">Hermann Ottó Intézet írásban megküldött javaslatában jelezte, </w:t>
      </w:r>
      <w:r w:rsidR="00820C37" w:rsidRPr="003B0B2E">
        <w:t xml:space="preserve">hogy a </w:t>
      </w:r>
      <w:proofErr w:type="spellStart"/>
      <w:r w:rsidR="00820C37" w:rsidRPr="003B0B2E">
        <w:t>glifozát</w:t>
      </w:r>
      <w:proofErr w:type="spellEnd"/>
      <w:r w:rsidR="00820C37" w:rsidRPr="003B0B2E">
        <w:t xml:space="preserve"> hatóanyag gyakori megjelenését tapasztalják vízfolyásoknál, így </w:t>
      </w:r>
      <w:r w:rsidR="006341C7" w:rsidRPr="003B0B2E">
        <w:t>nem támogatják a</w:t>
      </w:r>
      <w:r w:rsidR="00DE416B" w:rsidRPr="003B0B2E">
        <w:t xml:space="preserve"> </w:t>
      </w:r>
      <w:proofErr w:type="spellStart"/>
      <w:r w:rsidR="00DE416B" w:rsidRPr="003B0B2E">
        <w:t>glifozát</w:t>
      </w:r>
      <w:proofErr w:type="spellEnd"/>
      <w:r w:rsidR="00DE416B" w:rsidRPr="003B0B2E">
        <w:t xml:space="preserve"> hatóanyagú készítmények</w:t>
      </w:r>
      <w:r w:rsidR="000A4732" w:rsidRPr="003B0B2E">
        <w:t xml:space="preserve"> használatát</w:t>
      </w:r>
      <w:r w:rsidR="00DE416B" w:rsidRPr="003B0B2E">
        <w:t xml:space="preserve"> </w:t>
      </w:r>
      <w:proofErr w:type="spellStart"/>
      <w:r w:rsidR="006341C7" w:rsidRPr="003B0B2E">
        <w:t>mederkarbantartási</w:t>
      </w:r>
      <w:proofErr w:type="spellEnd"/>
      <w:r w:rsidR="006341C7" w:rsidRPr="003B0B2E">
        <w:t xml:space="preserve"> munkálatok</w:t>
      </w:r>
      <w:r w:rsidR="000A4732" w:rsidRPr="003B0B2E">
        <w:t xml:space="preserve"> </w:t>
      </w:r>
      <w:r w:rsidR="00A53789" w:rsidRPr="003B0B2E">
        <w:t>során</w:t>
      </w:r>
      <w:r w:rsidR="006341C7" w:rsidRPr="003B0B2E">
        <w:t xml:space="preserve">. </w:t>
      </w:r>
    </w:p>
    <w:p w:rsidR="002362B8" w:rsidRDefault="006341C7" w:rsidP="002362B8">
      <w:pPr>
        <w:jc w:val="both"/>
      </w:pPr>
      <w:r w:rsidRPr="003B0B2E">
        <w:t xml:space="preserve">A </w:t>
      </w:r>
      <w:r w:rsidR="00A53789" w:rsidRPr="003B0B2E">
        <w:t xml:space="preserve">Bizottság álláspontja szerint </w:t>
      </w:r>
      <w:r w:rsidRPr="003B0B2E">
        <w:t>a</w:t>
      </w:r>
      <w:r w:rsidR="005033BB">
        <w:t>z NCST</w:t>
      </w:r>
      <w:r w:rsidRPr="003B0B2E">
        <w:t xml:space="preserve"> célja, hogy </w:t>
      </w:r>
      <w:r w:rsidR="00A53789" w:rsidRPr="003B0B2E">
        <w:t xml:space="preserve">a fenntartható növényvédelem elérését célzó irányokat </w:t>
      </w:r>
      <w:r w:rsidRPr="003B0B2E">
        <w:t xml:space="preserve">határozza </w:t>
      </w:r>
      <w:r w:rsidR="00A53789" w:rsidRPr="003B0B2E">
        <w:t>meg</w:t>
      </w:r>
      <w:r w:rsidR="00D81D56" w:rsidRPr="003B0B2E">
        <w:t>,</w:t>
      </w:r>
      <w:r w:rsidRPr="003B0B2E">
        <w:t xml:space="preserve"> nem</w:t>
      </w:r>
      <w:r w:rsidR="00D81D56" w:rsidRPr="003B0B2E">
        <w:t xml:space="preserve"> pedig</w:t>
      </w:r>
      <w:r w:rsidRPr="003B0B2E">
        <w:t xml:space="preserve"> a konkrét h</w:t>
      </w:r>
      <w:r w:rsidR="00C1534A" w:rsidRPr="003B0B2E">
        <w:t>atósági feladatok elvégzés</w:t>
      </w:r>
      <w:r w:rsidR="00A53789" w:rsidRPr="003B0B2E">
        <w:t>ét, ezért a módosító javaslatot a Bizottság nem fogadta el.</w:t>
      </w:r>
    </w:p>
    <w:p w:rsidR="002362B8" w:rsidRDefault="002362B8" w:rsidP="002362B8">
      <w:pPr>
        <w:jc w:val="both"/>
      </w:pPr>
    </w:p>
    <w:p w:rsidR="002362B8" w:rsidRDefault="00491663" w:rsidP="002362B8">
      <w:pPr>
        <w:jc w:val="both"/>
        <w:rPr>
          <w:rFonts w:eastAsia="Times New Roman" w:cs="Arial"/>
          <w:szCs w:val="20"/>
        </w:rPr>
      </w:pPr>
      <w:r w:rsidRPr="003B0B2E">
        <w:t>Az Intézet</w:t>
      </w:r>
      <w:r w:rsidR="00A53789" w:rsidRPr="003B0B2E">
        <w:t xml:space="preserve"> a továbbiakban </w:t>
      </w:r>
      <w:r w:rsidR="00D92102" w:rsidRPr="003B0B2E">
        <w:t xml:space="preserve">javasolta, </w:t>
      </w:r>
      <w:r w:rsidR="00D92102" w:rsidRPr="008C5500">
        <w:t xml:space="preserve">hogy a </w:t>
      </w:r>
      <w:r w:rsidR="009C06A8" w:rsidRPr="008C5500">
        <w:rPr>
          <w:rFonts w:eastAsia="Times New Roman" w:cs="Arial"/>
          <w:szCs w:val="20"/>
        </w:rPr>
        <w:t>helytelen növényvédő szer kijuttatás miatt mérgezés áldozatául ese</w:t>
      </w:r>
      <w:r w:rsidR="00A53789" w:rsidRPr="008C5500">
        <w:rPr>
          <w:rFonts w:eastAsia="Times New Roman" w:cs="Arial"/>
          <w:szCs w:val="20"/>
        </w:rPr>
        <w:t>tt</w:t>
      </w:r>
      <w:r w:rsidR="009C06A8" w:rsidRPr="008C5500">
        <w:rPr>
          <w:rFonts w:eastAsia="Times New Roman" w:cs="Arial"/>
          <w:szCs w:val="20"/>
        </w:rPr>
        <w:t xml:space="preserve"> nem célszervezet vadon élő állatok száma</w:t>
      </w:r>
      <w:r w:rsidR="00A53789" w:rsidRPr="008C5500">
        <w:rPr>
          <w:rFonts w:eastAsia="Times New Roman" w:cs="Arial"/>
          <w:szCs w:val="20"/>
        </w:rPr>
        <w:t xml:space="preserve"> </w:t>
      </w:r>
      <w:r w:rsidR="00A53789" w:rsidRPr="008C5500">
        <w:t>mutatóként szerepeljen</w:t>
      </w:r>
      <w:r w:rsidR="00D92102" w:rsidRPr="008C5500">
        <w:rPr>
          <w:rFonts w:eastAsia="Times New Roman" w:cs="Arial"/>
          <w:szCs w:val="20"/>
        </w:rPr>
        <w:t xml:space="preserve">, illetve </w:t>
      </w:r>
      <w:r w:rsidR="00A53789" w:rsidRPr="008C5500">
        <w:rPr>
          <w:rFonts w:eastAsia="Times New Roman" w:cs="Arial"/>
          <w:szCs w:val="20"/>
        </w:rPr>
        <w:t xml:space="preserve">legyen </w:t>
      </w:r>
      <w:r w:rsidR="008C5500">
        <w:rPr>
          <w:rFonts w:eastAsia="Times New Roman" w:cs="Arial"/>
          <w:szCs w:val="20"/>
        </w:rPr>
        <w:t>kötelező</w:t>
      </w:r>
      <w:r w:rsidR="00A53789" w:rsidRPr="008C5500">
        <w:rPr>
          <w:rFonts w:eastAsia="Times New Roman" w:cs="Arial"/>
          <w:szCs w:val="20"/>
        </w:rPr>
        <w:t xml:space="preserve"> </w:t>
      </w:r>
      <w:r w:rsidR="00D92102" w:rsidRPr="008C5500">
        <w:rPr>
          <w:rFonts w:eastAsia="Times New Roman" w:cs="Arial"/>
          <w:szCs w:val="20"/>
        </w:rPr>
        <w:t xml:space="preserve">ennek </w:t>
      </w:r>
      <w:r w:rsidR="00A53789" w:rsidRPr="008C5500">
        <w:rPr>
          <w:rFonts w:eastAsia="Times New Roman" w:cs="Arial"/>
          <w:szCs w:val="20"/>
        </w:rPr>
        <w:t xml:space="preserve">az </w:t>
      </w:r>
      <w:r w:rsidR="00D92102" w:rsidRPr="008C5500">
        <w:rPr>
          <w:rFonts w:eastAsia="Times New Roman" w:cs="Arial"/>
          <w:szCs w:val="20"/>
        </w:rPr>
        <w:t xml:space="preserve">ellenőrzése és </w:t>
      </w:r>
      <w:r w:rsidR="009C06A8" w:rsidRPr="008C5500">
        <w:rPr>
          <w:rFonts w:eastAsia="Times New Roman" w:cs="Arial"/>
          <w:szCs w:val="20"/>
        </w:rPr>
        <w:t xml:space="preserve">a vétkes gazdálkodóknál </w:t>
      </w:r>
      <w:r w:rsidR="008C5500" w:rsidRPr="008C5500">
        <w:rPr>
          <w:rFonts w:eastAsia="Times New Roman" w:cs="Arial"/>
          <w:szCs w:val="20"/>
        </w:rPr>
        <w:t>a</w:t>
      </w:r>
      <w:r w:rsidR="009C06A8" w:rsidRPr="008C5500">
        <w:rPr>
          <w:rFonts w:eastAsia="Times New Roman" w:cs="Arial"/>
          <w:szCs w:val="20"/>
        </w:rPr>
        <w:t xml:space="preserve"> képzés</w:t>
      </w:r>
      <w:r w:rsidR="008C5500">
        <w:rPr>
          <w:rFonts w:eastAsia="Times New Roman" w:cs="Arial"/>
          <w:szCs w:val="20"/>
        </w:rPr>
        <w:t xml:space="preserve"> előírása</w:t>
      </w:r>
      <w:r w:rsidR="008C5500" w:rsidRPr="008C5500">
        <w:rPr>
          <w:rFonts w:eastAsia="Times New Roman" w:cs="Arial"/>
          <w:szCs w:val="20"/>
        </w:rPr>
        <w:t>.</w:t>
      </w:r>
      <w:r w:rsidR="002362B8">
        <w:rPr>
          <w:rFonts w:eastAsia="Times New Roman" w:cs="Arial"/>
          <w:szCs w:val="20"/>
        </w:rPr>
        <w:t xml:space="preserve"> </w:t>
      </w:r>
    </w:p>
    <w:p w:rsidR="002362B8" w:rsidRDefault="00D92102" w:rsidP="002362B8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8C5500">
        <w:rPr>
          <w:rFonts w:eastAsia="Times New Roman" w:cs="Arial"/>
          <w:szCs w:val="20"/>
        </w:rPr>
        <w:t xml:space="preserve"> Bizottság véleménye szerint az </w:t>
      </w:r>
      <w:r>
        <w:rPr>
          <w:rFonts w:eastAsia="Times New Roman" w:cs="Arial"/>
          <w:szCs w:val="20"/>
        </w:rPr>
        <w:t xml:space="preserve">ellenőrzés kivitelezése, ezáltal az esetek számontartása, </w:t>
      </w:r>
      <w:proofErr w:type="spellStart"/>
      <w:r>
        <w:rPr>
          <w:rFonts w:eastAsia="Times New Roman" w:cs="Arial"/>
          <w:szCs w:val="20"/>
        </w:rPr>
        <w:t>nyomonkövethetősége</w:t>
      </w:r>
      <w:proofErr w:type="spellEnd"/>
      <w:r>
        <w:rPr>
          <w:rFonts w:eastAsia="Times New Roman" w:cs="Arial"/>
          <w:szCs w:val="20"/>
        </w:rPr>
        <w:t xml:space="preserve"> nem tűnik megvalósíthatóna</w:t>
      </w:r>
      <w:r w:rsidR="00FA517B">
        <w:rPr>
          <w:rFonts w:eastAsia="Times New Roman" w:cs="Arial"/>
          <w:szCs w:val="20"/>
        </w:rPr>
        <w:t xml:space="preserve">k, </w:t>
      </w:r>
      <w:r w:rsidR="008C5500">
        <w:rPr>
          <w:rFonts w:eastAsia="Times New Roman" w:cs="Arial"/>
          <w:szCs w:val="20"/>
        </w:rPr>
        <w:t xml:space="preserve">mivel </w:t>
      </w:r>
      <w:r w:rsidR="00FA517B">
        <w:rPr>
          <w:rFonts w:eastAsia="Times New Roman" w:cs="Arial"/>
          <w:szCs w:val="20"/>
        </w:rPr>
        <w:t>nehezen bizonyítható</w:t>
      </w:r>
      <w:r w:rsidR="00F07ED5">
        <w:rPr>
          <w:rFonts w:eastAsia="Times New Roman" w:cs="Arial"/>
          <w:szCs w:val="20"/>
        </w:rPr>
        <w:t>ak</w:t>
      </w:r>
      <w:r w:rsidR="00FA517B">
        <w:rPr>
          <w:rFonts w:eastAsia="Times New Roman" w:cs="Arial"/>
          <w:szCs w:val="20"/>
        </w:rPr>
        <w:t>,</w:t>
      </w:r>
      <w:r w:rsidR="008C5500">
        <w:rPr>
          <w:rFonts w:eastAsia="Times New Roman" w:cs="Arial"/>
          <w:szCs w:val="20"/>
        </w:rPr>
        <w:t xml:space="preserve"> ezért</w:t>
      </w:r>
      <w:r w:rsidR="00FA517B">
        <w:rPr>
          <w:rFonts w:eastAsia="Times New Roman" w:cs="Arial"/>
          <w:szCs w:val="20"/>
        </w:rPr>
        <w:t xml:space="preserve"> a B</w:t>
      </w:r>
      <w:r>
        <w:rPr>
          <w:rFonts w:eastAsia="Times New Roman" w:cs="Arial"/>
          <w:szCs w:val="20"/>
        </w:rPr>
        <w:t>izottság nem fogad</w:t>
      </w:r>
      <w:r w:rsidR="008C5500">
        <w:rPr>
          <w:rFonts w:eastAsia="Times New Roman" w:cs="Arial"/>
          <w:szCs w:val="20"/>
        </w:rPr>
        <w:t>ta el</w:t>
      </w:r>
      <w:r w:rsidR="00F07ED5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a javaslatot.</w:t>
      </w:r>
      <w:r w:rsidR="00B5789A">
        <w:rPr>
          <w:rFonts w:eastAsia="Times New Roman" w:cs="Arial"/>
          <w:szCs w:val="20"/>
        </w:rPr>
        <w:t xml:space="preserve"> </w:t>
      </w:r>
    </w:p>
    <w:p w:rsidR="002362B8" w:rsidRDefault="002362B8" w:rsidP="002362B8">
      <w:pPr>
        <w:jc w:val="both"/>
        <w:rPr>
          <w:rFonts w:eastAsia="Times New Roman" w:cs="Arial"/>
          <w:szCs w:val="20"/>
        </w:rPr>
      </w:pPr>
    </w:p>
    <w:p w:rsidR="002362B8" w:rsidRDefault="008C5500" w:rsidP="002362B8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76260F" w:rsidRPr="00E35CCD">
        <w:rPr>
          <w:rFonts w:eastAsia="Times New Roman" w:cs="Arial"/>
          <w:szCs w:val="20"/>
        </w:rPr>
        <w:t xml:space="preserve"> </w:t>
      </w:r>
      <w:r w:rsidR="00F07ED5">
        <w:rPr>
          <w:rFonts w:eastAsia="Times New Roman" w:cs="Arial"/>
          <w:szCs w:val="20"/>
        </w:rPr>
        <w:t xml:space="preserve">Magyar Növényvédő Mérnöki és Növényorvosi Kamara (MNMNK) </w:t>
      </w:r>
      <w:r w:rsidR="0076260F" w:rsidRPr="00E35CCD">
        <w:rPr>
          <w:rFonts w:eastAsia="Times New Roman" w:cs="Arial"/>
          <w:szCs w:val="20"/>
        </w:rPr>
        <w:t xml:space="preserve">kiegészítésként javasolta, hogy </w:t>
      </w:r>
      <w:r>
        <w:rPr>
          <w:rFonts w:eastAsia="Times New Roman" w:cs="Arial"/>
          <w:szCs w:val="20"/>
        </w:rPr>
        <w:t xml:space="preserve">az </w:t>
      </w:r>
      <w:r w:rsidR="0076260F" w:rsidRPr="00E35CCD">
        <w:rPr>
          <w:rFonts w:eastAsia="Times New Roman" w:cs="Arial"/>
          <w:szCs w:val="20"/>
        </w:rPr>
        <w:t>integrált növénytermesztésre vonatkozó fajtaválasztás</w:t>
      </w:r>
      <w:r w:rsidR="00F07ED5">
        <w:rPr>
          <w:rFonts w:eastAsia="Times New Roman" w:cs="Arial"/>
          <w:szCs w:val="20"/>
        </w:rPr>
        <w:t xml:space="preserve">sal kapcsolatos résznél </w:t>
      </w:r>
      <w:r w:rsidR="0076260F" w:rsidRPr="004A49C2">
        <w:rPr>
          <w:rFonts w:eastAsia="Times New Roman" w:cs="Arial"/>
          <w:szCs w:val="20"/>
        </w:rPr>
        <w:t>figyelembe kell</w:t>
      </w:r>
      <w:r w:rsidR="00F07ED5">
        <w:rPr>
          <w:rFonts w:eastAsia="Times New Roman" w:cs="Arial"/>
          <w:szCs w:val="20"/>
        </w:rPr>
        <w:t>ene</w:t>
      </w:r>
      <w:r w:rsidR="0076260F" w:rsidRPr="004A49C2">
        <w:rPr>
          <w:rFonts w:eastAsia="Times New Roman" w:cs="Arial"/>
          <w:szCs w:val="20"/>
        </w:rPr>
        <w:t xml:space="preserve"> venni a fajta rezisztenciatulajdonságait</w:t>
      </w:r>
      <w:r w:rsidR="00F07ED5">
        <w:rPr>
          <w:rFonts w:eastAsia="Times New Roman" w:cs="Arial"/>
          <w:szCs w:val="20"/>
        </w:rPr>
        <w:t xml:space="preserve"> is</w:t>
      </w:r>
      <w:r w:rsidR="0076260F" w:rsidRPr="004A49C2">
        <w:rPr>
          <w:rFonts w:eastAsia="Times New Roman" w:cs="Arial"/>
          <w:szCs w:val="20"/>
        </w:rPr>
        <w:t>.</w:t>
      </w:r>
      <w:r w:rsidR="00197110" w:rsidRPr="00197110">
        <w:rPr>
          <w:rFonts w:eastAsia="Times New Roman" w:cs="Arial"/>
          <w:szCs w:val="20"/>
        </w:rPr>
        <w:t xml:space="preserve"> </w:t>
      </w:r>
    </w:p>
    <w:p w:rsidR="00FC7453" w:rsidRPr="002362B8" w:rsidRDefault="00197110" w:rsidP="002362B8">
      <w:pPr>
        <w:jc w:val="both"/>
      </w:pPr>
      <w:r w:rsidRPr="00197110">
        <w:rPr>
          <w:rFonts w:eastAsia="Times New Roman" w:cs="Arial"/>
          <w:szCs w:val="20"/>
        </w:rPr>
        <w:t xml:space="preserve">A Bizottság elfogadta a javaslatot. </w:t>
      </w:r>
    </w:p>
    <w:p w:rsidR="00F07ED5" w:rsidRPr="003B0B2E" w:rsidRDefault="00F07ED5" w:rsidP="00497F14">
      <w:pPr>
        <w:keepNext/>
        <w:tabs>
          <w:tab w:val="left" w:pos="246"/>
        </w:tabs>
        <w:jc w:val="both"/>
        <w:outlineLvl w:val="2"/>
        <w:rPr>
          <w:rFonts w:eastAsia="Times New Roman"/>
        </w:rPr>
      </w:pPr>
      <w:r>
        <w:rPr>
          <w:rFonts w:eastAsia="Times New Roman" w:cs="Arial"/>
          <w:szCs w:val="20"/>
        </w:rPr>
        <w:lastRenderedPageBreak/>
        <w:t>Az MNMNK további</w:t>
      </w:r>
      <w:r w:rsidR="00197110" w:rsidRPr="00197110">
        <w:rPr>
          <w:rFonts w:eastAsia="Times New Roman" w:cs="Arial"/>
          <w:szCs w:val="20"/>
        </w:rPr>
        <w:t xml:space="preserve"> </w:t>
      </w:r>
      <w:r w:rsidR="00197110" w:rsidRPr="003B0B2E">
        <w:rPr>
          <w:rFonts w:eastAsia="Times New Roman" w:cs="Arial"/>
          <w:szCs w:val="20"/>
        </w:rPr>
        <w:t>javaslat</w:t>
      </w:r>
      <w:r w:rsidRPr="003B0B2E">
        <w:rPr>
          <w:rFonts w:eastAsia="Times New Roman" w:cs="Arial"/>
          <w:szCs w:val="20"/>
        </w:rPr>
        <w:t>a</w:t>
      </w:r>
      <w:r w:rsidR="003B0B2E" w:rsidRPr="003B0B2E">
        <w:rPr>
          <w:rFonts w:eastAsia="Times New Roman" w:cs="Arial"/>
          <w:szCs w:val="20"/>
        </w:rPr>
        <w:t xml:space="preserve"> </w:t>
      </w:r>
      <w:r w:rsidR="00197110" w:rsidRPr="003B0B2E">
        <w:rPr>
          <w:rFonts w:eastAsia="Times New Roman"/>
        </w:rPr>
        <w:t>a genetikai védelem</w:t>
      </w:r>
      <w:r w:rsidRPr="003B0B2E">
        <w:rPr>
          <w:rFonts w:eastAsia="Times New Roman"/>
        </w:rPr>
        <w:t>re vonatkozott</w:t>
      </w:r>
      <w:r w:rsidR="00197110" w:rsidRPr="003B0B2E">
        <w:rPr>
          <w:rFonts w:eastAsia="Times New Roman"/>
        </w:rPr>
        <w:t>, amely az új, ellenálló (genetikailag nem módosított) hazai vagy külföldi nemesítésű, a magyar hatóság által minősített fajták termesztésbe vonás</w:t>
      </w:r>
      <w:r w:rsidRPr="003B0B2E">
        <w:rPr>
          <w:rFonts w:eastAsia="Times New Roman"/>
        </w:rPr>
        <w:t>át részesítené előnyben</w:t>
      </w:r>
      <w:r w:rsidR="00197110" w:rsidRPr="003B0B2E">
        <w:rPr>
          <w:rFonts w:eastAsia="Times New Roman"/>
        </w:rPr>
        <w:t xml:space="preserve">. </w:t>
      </w:r>
    </w:p>
    <w:p w:rsidR="0076260F" w:rsidRPr="003B0B2E" w:rsidRDefault="00F07ED5" w:rsidP="00497F14">
      <w:pPr>
        <w:keepNext/>
        <w:tabs>
          <w:tab w:val="left" w:pos="246"/>
        </w:tabs>
        <w:jc w:val="both"/>
        <w:outlineLvl w:val="2"/>
        <w:rPr>
          <w:rFonts w:eastAsia="Times New Roman" w:cs="Arial"/>
          <w:szCs w:val="20"/>
        </w:rPr>
      </w:pPr>
      <w:r w:rsidRPr="003B0B2E">
        <w:rPr>
          <w:rFonts w:eastAsia="Times New Roman"/>
        </w:rPr>
        <w:t xml:space="preserve">A Bizottság álláspontja szerint </w:t>
      </w:r>
      <w:r w:rsidR="00197110" w:rsidRPr="003B0B2E">
        <w:rPr>
          <w:rFonts w:eastAsia="Times New Roman"/>
        </w:rPr>
        <w:t>a fajtaválasztás magába foglalja a genetikai védelmet</w:t>
      </w:r>
      <w:r w:rsidRPr="003B0B2E">
        <w:rPr>
          <w:rFonts w:eastAsia="Times New Roman"/>
        </w:rPr>
        <w:t xml:space="preserve"> is</w:t>
      </w:r>
      <w:r w:rsidR="00197110" w:rsidRPr="003B0B2E">
        <w:rPr>
          <w:rFonts w:eastAsia="Times New Roman"/>
        </w:rPr>
        <w:t xml:space="preserve">, </w:t>
      </w:r>
      <w:r w:rsidRPr="003B0B2E">
        <w:rPr>
          <w:rFonts w:eastAsia="Times New Roman"/>
        </w:rPr>
        <w:t>ezért</w:t>
      </w:r>
      <w:r w:rsidR="00197110" w:rsidRPr="003B0B2E">
        <w:rPr>
          <w:rFonts w:eastAsia="Times New Roman"/>
        </w:rPr>
        <w:t xml:space="preserve"> a kiegészítést</w:t>
      </w:r>
      <w:r w:rsidR="00393E30" w:rsidRPr="003B0B2E">
        <w:rPr>
          <w:rFonts w:eastAsia="Times New Roman"/>
        </w:rPr>
        <w:t xml:space="preserve"> </w:t>
      </w:r>
      <w:r w:rsidR="00197110" w:rsidRPr="003B0B2E">
        <w:rPr>
          <w:rFonts w:eastAsia="Times New Roman"/>
        </w:rPr>
        <w:t xml:space="preserve">a </w:t>
      </w:r>
      <w:r w:rsidRPr="003B0B2E">
        <w:rPr>
          <w:rFonts w:eastAsia="Times New Roman"/>
        </w:rPr>
        <w:t>B</w:t>
      </w:r>
      <w:r w:rsidR="00197110" w:rsidRPr="003B0B2E">
        <w:rPr>
          <w:rFonts w:eastAsia="Times New Roman"/>
        </w:rPr>
        <w:t>izottság nem fogadta el.</w:t>
      </w:r>
    </w:p>
    <w:p w:rsidR="0076260F" w:rsidRDefault="0076260F" w:rsidP="00497F14">
      <w:pPr>
        <w:keepNext/>
        <w:jc w:val="both"/>
        <w:outlineLvl w:val="2"/>
        <w:rPr>
          <w:rFonts w:eastAsia="Times New Roman" w:cs="Arial"/>
          <w:szCs w:val="20"/>
        </w:rPr>
      </w:pPr>
    </w:p>
    <w:p w:rsidR="0076260F" w:rsidRDefault="0076260F" w:rsidP="00497F14">
      <w:pPr>
        <w:keepNext/>
        <w:jc w:val="both"/>
        <w:outlineLvl w:val="2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Ezt követően a társadalmi egyeztetés keretében beérkezett vélemények kerültek megvitatásra.</w:t>
      </w:r>
    </w:p>
    <w:p w:rsidR="0076260F" w:rsidRDefault="0076260F" w:rsidP="00497F14">
      <w:pPr>
        <w:keepNext/>
        <w:jc w:val="both"/>
        <w:outlineLvl w:val="2"/>
        <w:rPr>
          <w:rFonts w:eastAsia="Times New Roman" w:cs="Arial"/>
          <w:szCs w:val="20"/>
        </w:rPr>
      </w:pPr>
    </w:p>
    <w:p w:rsidR="000D55F0" w:rsidRDefault="00FC7453" w:rsidP="00FC7453">
      <w:pPr>
        <w:keepNext/>
        <w:jc w:val="both"/>
        <w:outlineLvl w:val="2"/>
      </w:pPr>
      <w:r>
        <w:t xml:space="preserve">Tekintettel arra, hogy az </w:t>
      </w:r>
      <w:r w:rsidRPr="00937DBD">
        <w:t xml:space="preserve">ülés </w:t>
      </w:r>
      <w:r>
        <w:t xml:space="preserve">akkor </w:t>
      </w:r>
      <w:r w:rsidRPr="00937DBD">
        <w:t>határozatképes, ha a szavazati joggal rendelkező tagok</w:t>
      </w:r>
      <w:r>
        <w:t xml:space="preserve"> közül legalább 11 fő jelen van, ezért </w:t>
      </w:r>
      <w:r w:rsidR="007E3D34">
        <w:t xml:space="preserve">egy Bizottsági tag előre bejelentett </w:t>
      </w:r>
      <w:r>
        <w:t>eltávozása után (megmaradó 10 fő</w:t>
      </w:r>
      <w:r w:rsidR="00A57802">
        <w:t>vel</w:t>
      </w:r>
      <w:r>
        <w:t xml:space="preserve">) </w:t>
      </w:r>
      <w:r w:rsidR="007E3D34">
        <w:t xml:space="preserve">a hátralévő időben </w:t>
      </w:r>
      <w:r>
        <w:t>szavazásra</w:t>
      </w:r>
      <w:r w:rsidR="007E3D34">
        <w:t xml:space="preserve"> </w:t>
      </w:r>
      <w:r>
        <w:t xml:space="preserve">már nem került sor. </w:t>
      </w:r>
    </w:p>
    <w:p w:rsidR="00FC7453" w:rsidRDefault="00FC7453" w:rsidP="00FC7453">
      <w:pPr>
        <w:keepNext/>
        <w:jc w:val="both"/>
        <w:outlineLvl w:val="2"/>
      </w:pPr>
      <w:r>
        <w:t>A fennmaradó kérdések megvitatása után azok elfogadására a Bizottság elnöke írásbeli szavazást rendelt el.</w:t>
      </w:r>
      <w:r w:rsidR="00184A6B">
        <w:t xml:space="preserve"> A beérkezett szavazatok száma alapján (13 tag) az írásbeli szavazás érvényes volt. </w:t>
      </w:r>
      <w:r w:rsidR="003A0AE7">
        <w:t>Az írásbeli szavazá</w:t>
      </w:r>
      <w:r w:rsidR="003C0098">
        <w:t xml:space="preserve">s az alábbi </w:t>
      </w:r>
      <w:r w:rsidR="003A0AE7">
        <w:t>módosító javaslat</w:t>
      </w:r>
      <w:r w:rsidR="003C0098">
        <w:t>okat érintette</w:t>
      </w:r>
      <w:r w:rsidR="003A0AE7">
        <w:t>:</w:t>
      </w:r>
      <w:r w:rsidR="00184A6B">
        <w:t xml:space="preserve"> </w:t>
      </w:r>
    </w:p>
    <w:p w:rsidR="00FC7453" w:rsidRDefault="00FC7453" w:rsidP="00FC7453">
      <w:pPr>
        <w:keepNext/>
        <w:jc w:val="both"/>
        <w:outlineLvl w:val="2"/>
      </w:pPr>
    </w:p>
    <w:p w:rsidR="00F07ED5" w:rsidRDefault="0076260F" w:rsidP="00497F14">
      <w:pPr>
        <w:keepNext/>
        <w:jc w:val="both"/>
        <w:outlineLvl w:val="2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 Bükki Nemzeti Park</w:t>
      </w:r>
      <w:r w:rsidR="00E35CCD">
        <w:rPr>
          <w:rFonts w:eastAsia="Times New Roman" w:cs="Arial"/>
          <w:szCs w:val="20"/>
        </w:rPr>
        <w:t xml:space="preserve"> javaslata szerint szükséges </w:t>
      </w:r>
      <w:r w:rsidR="00F07ED5">
        <w:rPr>
          <w:rFonts w:eastAsia="Times New Roman" w:cs="Arial"/>
          <w:szCs w:val="20"/>
        </w:rPr>
        <w:t xml:space="preserve">lenne </w:t>
      </w:r>
      <w:r w:rsidR="00E35CCD">
        <w:rPr>
          <w:rFonts w:eastAsia="Times New Roman" w:cs="Arial"/>
          <w:szCs w:val="20"/>
        </w:rPr>
        <w:t xml:space="preserve">egy tanácsadó hálózat létrehozása, amely felhívja a termelők figyelmét a </w:t>
      </w:r>
      <w:r w:rsidR="00E35CCD" w:rsidRPr="00E35CCD">
        <w:rPr>
          <w:rFonts w:eastAsia="Times New Roman" w:cs="Arial"/>
          <w:szCs w:val="20"/>
        </w:rPr>
        <w:t xml:space="preserve">gazdálkodás jelenlegi gyakorlatának </w:t>
      </w:r>
      <w:r w:rsidR="00E35CCD">
        <w:rPr>
          <w:rFonts w:eastAsia="Times New Roman" w:cs="Arial"/>
          <w:szCs w:val="20"/>
        </w:rPr>
        <w:t>következményeire</w:t>
      </w:r>
      <w:r w:rsidR="00F07ED5">
        <w:rPr>
          <w:rFonts w:eastAsia="Times New Roman" w:cs="Arial"/>
          <w:szCs w:val="20"/>
        </w:rPr>
        <w:t>,</w:t>
      </w:r>
      <w:r w:rsidR="00E35CCD">
        <w:rPr>
          <w:rFonts w:eastAsia="Times New Roman" w:cs="Arial"/>
          <w:szCs w:val="20"/>
        </w:rPr>
        <w:t xml:space="preserve"> illetve</w:t>
      </w:r>
      <w:r w:rsidR="00E35CCD" w:rsidRPr="00E35CCD">
        <w:rPr>
          <w:rFonts w:eastAsia="Times New Roman" w:cs="Arial"/>
          <w:szCs w:val="20"/>
        </w:rPr>
        <w:t xml:space="preserve"> környezettudatos alternatívákat kínál számukra.</w:t>
      </w:r>
      <w:r w:rsidR="00E35CCD">
        <w:rPr>
          <w:rFonts w:eastAsia="Times New Roman" w:cs="Arial"/>
          <w:szCs w:val="20"/>
        </w:rPr>
        <w:t xml:space="preserve"> Továbbá javasolták, hogy a</w:t>
      </w:r>
      <w:r w:rsidR="003C0098">
        <w:rPr>
          <w:rFonts w:eastAsia="Times New Roman" w:cs="Arial"/>
          <w:szCs w:val="20"/>
        </w:rPr>
        <w:t>z NCST</w:t>
      </w:r>
      <w:r w:rsidR="00E35CCD">
        <w:rPr>
          <w:rFonts w:eastAsia="Times New Roman" w:cs="Arial"/>
          <w:szCs w:val="20"/>
        </w:rPr>
        <w:t xml:space="preserve"> nevesítse az egyes feladatoknál</w:t>
      </w:r>
      <w:r w:rsidR="00393E30">
        <w:rPr>
          <w:rFonts w:eastAsia="Times New Roman" w:cs="Arial"/>
          <w:szCs w:val="20"/>
        </w:rPr>
        <w:t xml:space="preserve"> </w:t>
      </w:r>
      <w:r w:rsidR="00E35CCD">
        <w:rPr>
          <w:rFonts w:eastAsia="Times New Roman" w:cs="Arial"/>
          <w:szCs w:val="20"/>
        </w:rPr>
        <w:t xml:space="preserve">a felelősöket. </w:t>
      </w:r>
    </w:p>
    <w:p w:rsidR="00F07ED5" w:rsidRDefault="00F07ED5" w:rsidP="00497F14">
      <w:pPr>
        <w:keepNext/>
        <w:jc w:val="both"/>
        <w:outlineLvl w:val="2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 Bizottság véleménye szerint a</w:t>
      </w:r>
      <w:r w:rsidR="00E35CCD">
        <w:rPr>
          <w:rFonts w:eastAsia="Times New Roman" w:cs="Arial"/>
          <w:szCs w:val="20"/>
        </w:rPr>
        <w:t xml:space="preserve"> javaslatok nem megvalósíthatóak, így nem került</w:t>
      </w:r>
      <w:r>
        <w:rPr>
          <w:rFonts w:eastAsia="Times New Roman" w:cs="Arial"/>
          <w:szCs w:val="20"/>
        </w:rPr>
        <w:t>ek</w:t>
      </w:r>
      <w:r w:rsidR="00E35CCD">
        <w:rPr>
          <w:rFonts w:eastAsia="Times New Roman" w:cs="Arial"/>
          <w:szCs w:val="20"/>
        </w:rPr>
        <w:t xml:space="preserve"> elfogadásra. </w:t>
      </w:r>
    </w:p>
    <w:p w:rsidR="0076260F" w:rsidRPr="003B0B2E" w:rsidRDefault="00E35CCD" w:rsidP="00497F14">
      <w:pPr>
        <w:keepNext/>
        <w:jc w:val="both"/>
        <w:outlineLvl w:val="2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 Bükki Nemzeti Park továbbá </w:t>
      </w:r>
      <w:r w:rsidR="00F07ED5">
        <w:rPr>
          <w:rFonts w:eastAsia="Times New Roman" w:cs="Arial"/>
          <w:szCs w:val="20"/>
        </w:rPr>
        <w:t>hozzátette</w:t>
      </w:r>
      <w:r w:rsidR="00194390"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</w:rPr>
        <w:t xml:space="preserve">hogy szükséges lenne az illetékes hatóságok megerősítése, mellyel a jelenlévők </w:t>
      </w:r>
      <w:r w:rsidR="00F07ED5">
        <w:rPr>
          <w:rFonts w:eastAsia="Times New Roman" w:cs="Arial"/>
          <w:szCs w:val="20"/>
        </w:rPr>
        <w:t xml:space="preserve">ugyan </w:t>
      </w:r>
      <w:r>
        <w:rPr>
          <w:rFonts w:eastAsia="Times New Roman" w:cs="Arial"/>
          <w:szCs w:val="20"/>
        </w:rPr>
        <w:t xml:space="preserve">egyetértettek, </w:t>
      </w:r>
      <w:r w:rsidR="004A49C2">
        <w:rPr>
          <w:rFonts w:eastAsia="Times New Roman" w:cs="Arial"/>
          <w:szCs w:val="20"/>
        </w:rPr>
        <w:t>de a</w:t>
      </w:r>
      <w:r w:rsidR="005033BB">
        <w:rPr>
          <w:rFonts w:eastAsia="Times New Roman" w:cs="Arial"/>
          <w:szCs w:val="20"/>
        </w:rPr>
        <w:t>z NCST</w:t>
      </w:r>
      <w:r w:rsidR="004A49C2">
        <w:rPr>
          <w:rFonts w:eastAsia="Times New Roman" w:cs="Arial"/>
          <w:szCs w:val="20"/>
        </w:rPr>
        <w:t xml:space="preserve"> célkitűzésének </w:t>
      </w:r>
      <w:r w:rsidR="00F07ED5">
        <w:rPr>
          <w:rFonts w:eastAsia="Times New Roman" w:cs="Arial"/>
          <w:szCs w:val="20"/>
        </w:rPr>
        <w:t xml:space="preserve">ez </w:t>
      </w:r>
      <w:r w:rsidR="004A49C2">
        <w:rPr>
          <w:rFonts w:eastAsia="Times New Roman" w:cs="Arial"/>
          <w:szCs w:val="20"/>
        </w:rPr>
        <w:t xml:space="preserve">nem képezi </w:t>
      </w:r>
      <w:r w:rsidR="00F07ED5">
        <w:rPr>
          <w:rFonts w:eastAsia="Times New Roman" w:cs="Arial"/>
          <w:szCs w:val="20"/>
        </w:rPr>
        <w:t xml:space="preserve">a </w:t>
      </w:r>
      <w:r w:rsidR="004A49C2">
        <w:rPr>
          <w:rFonts w:eastAsia="Times New Roman" w:cs="Arial"/>
          <w:szCs w:val="20"/>
        </w:rPr>
        <w:t>tárgyát</w:t>
      </w:r>
      <w:r w:rsidR="00F07ED5">
        <w:rPr>
          <w:rFonts w:eastAsia="Times New Roman" w:cs="Arial"/>
          <w:szCs w:val="20"/>
        </w:rPr>
        <w:t>, ezért a kérést a Bizottság</w:t>
      </w:r>
      <w:r w:rsidR="00184A6B">
        <w:rPr>
          <w:rFonts w:eastAsia="Times New Roman" w:cs="Arial"/>
          <w:szCs w:val="20"/>
        </w:rPr>
        <w:t xml:space="preserve"> n</w:t>
      </w:r>
      <w:r w:rsidR="00F07ED5">
        <w:rPr>
          <w:rFonts w:eastAsia="Times New Roman" w:cs="Arial"/>
          <w:szCs w:val="20"/>
        </w:rPr>
        <w:t>em fogadt</w:t>
      </w:r>
      <w:r w:rsidR="003A0AE7">
        <w:rPr>
          <w:rFonts w:eastAsia="Times New Roman" w:cs="Arial"/>
          <w:szCs w:val="20"/>
        </w:rPr>
        <w:t>a</w:t>
      </w:r>
      <w:r w:rsidR="00F07ED5">
        <w:rPr>
          <w:rFonts w:eastAsia="Times New Roman" w:cs="Arial"/>
          <w:szCs w:val="20"/>
        </w:rPr>
        <w:t xml:space="preserve"> el.</w:t>
      </w:r>
    </w:p>
    <w:p w:rsidR="00C1534A" w:rsidRDefault="00C1534A" w:rsidP="00497F14">
      <w:pPr>
        <w:keepNext/>
        <w:jc w:val="both"/>
        <w:outlineLvl w:val="2"/>
        <w:rPr>
          <w:color w:val="FF0000"/>
        </w:rPr>
      </w:pPr>
    </w:p>
    <w:p w:rsidR="00F07ED5" w:rsidRPr="003B0B2E" w:rsidRDefault="00C44835" w:rsidP="00497F14">
      <w:pPr>
        <w:keepNext/>
        <w:jc w:val="both"/>
        <w:outlineLvl w:val="2"/>
      </w:pPr>
      <w:r w:rsidRPr="003B0B2E">
        <w:t xml:space="preserve">A Cseber Nonprofit Kft., </w:t>
      </w:r>
      <w:r w:rsidR="00F07ED5" w:rsidRPr="003B0B2E">
        <w:t>a</w:t>
      </w:r>
      <w:r w:rsidRPr="003B0B2E">
        <w:t>mely a növényvédő szer felhasználásból eredő hulladékok tárolásá</w:t>
      </w:r>
      <w:r w:rsidR="007C7FBF" w:rsidRPr="003B0B2E">
        <w:t>val, ártalmatlanításával</w:t>
      </w:r>
      <w:r w:rsidR="008D2944" w:rsidRPr="003B0B2E">
        <w:t xml:space="preserve"> foglalkozik</w:t>
      </w:r>
      <w:r w:rsidR="00F07ED5" w:rsidRPr="003B0B2E">
        <w:t>,</w:t>
      </w:r>
      <w:r w:rsidR="008D2944" w:rsidRPr="003B0B2E">
        <w:t xml:space="preserve"> a társadalmi egyeztetés keretében</w:t>
      </w:r>
      <w:r w:rsidR="002D15C9" w:rsidRPr="003B0B2E">
        <w:t xml:space="preserve"> pontosításokat tett a növény</w:t>
      </w:r>
      <w:r w:rsidR="008D2944" w:rsidRPr="003B0B2E">
        <w:t>védő szer hulladékok kezelésével kapcsolatban</w:t>
      </w:r>
      <w:r w:rsidR="002D15C9" w:rsidRPr="003B0B2E">
        <w:t xml:space="preserve">, melyeket a jogszabályi hivatkozás kivételével a Bizottság egységesen elfogadott. </w:t>
      </w:r>
    </w:p>
    <w:p w:rsidR="00194390" w:rsidRDefault="00F07ED5" w:rsidP="00497F14">
      <w:pPr>
        <w:keepNext/>
        <w:jc w:val="both"/>
        <w:outlineLvl w:val="2"/>
      </w:pPr>
      <w:r w:rsidRPr="003B0B2E">
        <w:t>Továbbá a</w:t>
      </w:r>
      <w:r w:rsidR="002D15C9" w:rsidRPr="003B0B2E">
        <w:t xml:space="preserve"> Cseber Kft. kiegészítésre javasolta, hogy </w:t>
      </w:r>
      <w:r w:rsidR="00A63D07" w:rsidRPr="003B0B2E">
        <w:t>a</w:t>
      </w:r>
      <w:r w:rsidR="003C0098">
        <w:t xml:space="preserve">z </w:t>
      </w:r>
      <w:proofErr w:type="spellStart"/>
      <w:r w:rsidR="003C0098">
        <w:t>NCST-</w:t>
      </w:r>
      <w:r w:rsidR="00A63D07" w:rsidRPr="003B0B2E">
        <w:t>ben</w:t>
      </w:r>
      <w:proofErr w:type="spellEnd"/>
      <w:r w:rsidR="00A57802">
        <w:t xml:space="preserve"> szerepeljen az</w:t>
      </w:r>
      <w:r w:rsidR="00A63D07" w:rsidRPr="003B0B2E">
        <w:t xml:space="preserve">, hogy milyen módon kell kiöblíteni a kiürült növényvédő szeres tartályokat. </w:t>
      </w:r>
    </w:p>
    <w:p w:rsidR="00C1534A" w:rsidRPr="003B0B2E" w:rsidRDefault="00194390" w:rsidP="00497F14">
      <w:pPr>
        <w:keepNext/>
        <w:jc w:val="both"/>
        <w:outlineLvl w:val="2"/>
      </w:pPr>
      <w:r>
        <w:t xml:space="preserve">Tekintettel arra, hogy </w:t>
      </w:r>
      <w:r w:rsidR="00044A0B" w:rsidRPr="003B0B2E">
        <w:t>a jogszabály tartalmazza ezt az előírást, és egyébként is részletszabályozásról van szó, a kiegészítés</w:t>
      </w:r>
      <w:r w:rsidR="00F07ED5" w:rsidRPr="003B0B2E">
        <w:t>t a Bizottság nem fogadta el.</w:t>
      </w:r>
    </w:p>
    <w:p w:rsidR="00565A93" w:rsidRPr="003B0B2E" w:rsidRDefault="00565A93" w:rsidP="00497F14">
      <w:pPr>
        <w:keepNext/>
        <w:jc w:val="both"/>
        <w:outlineLvl w:val="2"/>
      </w:pPr>
    </w:p>
    <w:p w:rsidR="00C44835" w:rsidRPr="003B0B2E" w:rsidRDefault="00565A93" w:rsidP="00497F14">
      <w:pPr>
        <w:keepNext/>
        <w:jc w:val="both"/>
        <w:outlineLvl w:val="2"/>
      </w:pPr>
      <w:r w:rsidRPr="003B0B2E">
        <w:t xml:space="preserve">Ligetiné </w:t>
      </w:r>
      <w:proofErr w:type="spellStart"/>
      <w:r w:rsidRPr="003B0B2E">
        <w:t>Nechay</w:t>
      </w:r>
      <w:proofErr w:type="spellEnd"/>
      <w:r w:rsidRPr="003B0B2E">
        <w:t xml:space="preserve"> Erzsébet (nyugalmazott köztisztviselő) javasolta </w:t>
      </w:r>
      <w:r w:rsidR="00A57802">
        <w:t xml:space="preserve">a </w:t>
      </w:r>
      <w:r w:rsidR="00511828" w:rsidRPr="003B0B2E">
        <w:t>dokumentum</w:t>
      </w:r>
      <w:r w:rsidR="003B0B2E" w:rsidRPr="003B0B2E">
        <w:t xml:space="preserve"> kiegészítését</w:t>
      </w:r>
      <w:r w:rsidR="00511828" w:rsidRPr="003B0B2E">
        <w:t xml:space="preserve"> olyan személyek megnevezésével, akik tevékenyen részt ve</w:t>
      </w:r>
      <w:r w:rsidR="003B0B2E" w:rsidRPr="003B0B2E">
        <w:t>szn</w:t>
      </w:r>
      <w:r w:rsidR="00194390">
        <w:t>e</w:t>
      </w:r>
      <w:r w:rsidR="003B0B2E" w:rsidRPr="003B0B2E">
        <w:t>k</w:t>
      </w:r>
      <w:r w:rsidR="00511828" w:rsidRPr="003B0B2E">
        <w:t xml:space="preserve"> a hazai növényvédelem</w:t>
      </w:r>
      <w:r w:rsidR="003B0B2E" w:rsidRPr="003B0B2E">
        <w:t>ben.</w:t>
      </w:r>
      <w:r w:rsidR="00511828" w:rsidRPr="003B0B2E">
        <w:t xml:space="preserve"> Mivel a</w:t>
      </w:r>
      <w:r w:rsidR="003C0098">
        <w:t xml:space="preserve">z </w:t>
      </w:r>
      <w:proofErr w:type="spellStart"/>
      <w:r w:rsidR="003C0098">
        <w:t>NCST-</w:t>
      </w:r>
      <w:r w:rsidR="00511828" w:rsidRPr="003B0B2E">
        <w:t>nek</w:t>
      </w:r>
      <w:proofErr w:type="spellEnd"/>
      <w:r w:rsidR="00511828" w:rsidRPr="003B0B2E">
        <w:t xml:space="preserve"> nem ez a feladata, így a </w:t>
      </w:r>
      <w:r w:rsidR="003B0B2E" w:rsidRPr="003B0B2E">
        <w:t xml:space="preserve">Bizottság döntése értelmében a </w:t>
      </w:r>
      <w:r w:rsidR="00511828" w:rsidRPr="003B0B2E">
        <w:t xml:space="preserve">dokumentum </w:t>
      </w:r>
      <w:r w:rsidR="003B0B2E" w:rsidRPr="003B0B2E">
        <w:t xml:space="preserve">ezzel </w:t>
      </w:r>
      <w:r w:rsidR="00511828" w:rsidRPr="003B0B2E">
        <w:t>nem kerül</w:t>
      </w:r>
      <w:r w:rsidR="003B0B2E" w:rsidRPr="003B0B2E">
        <w:t>t</w:t>
      </w:r>
      <w:r w:rsidR="00511828" w:rsidRPr="003B0B2E">
        <w:t xml:space="preserve"> kiegészítésre.</w:t>
      </w:r>
    </w:p>
    <w:p w:rsidR="00511828" w:rsidRPr="003B0B2E" w:rsidRDefault="00511828" w:rsidP="00497F14">
      <w:pPr>
        <w:keepNext/>
        <w:jc w:val="both"/>
        <w:outlineLvl w:val="2"/>
      </w:pPr>
    </w:p>
    <w:p w:rsidR="00511828" w:rsidRPr="003B0B2E" w:rsidRDefault="003B0B2E" w:rsidP="00497F14">
      <w:pPr>
        <w:keepNext/>
        <w:jc w:val="both"/>
        <w:outlineLvl w:val="2"/>
      </w:pPr>
      <w:r w:rsidRPr="003B0B2E">
        <w:t>A</w:t>
      </w:r>
      <w:r w:rsidR="00511828" w:rsidRPr="003B0B2E">
        <w:t xml:space="preserve"> Magyar </w:t>
      </w:r>
      <w:proofErr w:type="spellStart"/>
      <w:r w:rsidR="00511828" w:rsidRPr="003B0B2E">
        <w:t>Öko</w:t>
      </w:r>
      <w:r w:rsidR="00393E30" w:rsidRPr="003B0B2E">
        <w:t>toxikológiai</w:t>
      </w:r>
      <w:proofErr w:type="spellEnd"/>
      <w:r w:rsidR="00393E30" w:rsidRPr="003B0B2E">
        <w:t xml:space="preserve"> Társaság elnöke </w:t>
      </w:r>
      <w:r w:rsidRPr="003B0B2E">
        <w:t xml:space="preserve">(Dr. Darvas Béla) </w:t>
      </w:r>
      <w:r w:rsidR="00393E30" w:rsidRPr="003B0B2E">
        <w:t>ír</w:t>
      </w:r>
      <w:r w:rsidR="00511828" w:rsidRPr="003B0B2E">
        <w:t>ásban megfogalmazott véleményében jelezte, hogy a 2030-as</w:t>
      </w:r>
      <w:bookmarkStart w:id="0" w:name="_GoBack"/>
      <w:bookmarkEnd w:id="0"/>
      <w:r w:rsidR="00511828" w:rsidRPr="003B0B2E">
        <w:t xml:space="preserve"> határidő, mely a dokumentum borítóján szerepel</w:t>
      </w:r>
      <w:r w:rsidR="004D6DAB" w:rsidRPr="003B0B2E">
        <w:t>,</w:t>
      </w:r>
      <w:r w:rsidR="00511828" w:rsidRPr="003B0B2E">
        <w:t xml:space="preserve"> nem kielégítő határidő a</w:t>
      </w:r>
      <w:r w:rsidR="003C0098">
        <w:t>z NCST</w:t>
      </w:r>
      <w:r w:rsidR="00511828" w:rsidRPr="003B0B2E">
        <w:t xml:space="preserve"> megvalósítása szempontjából. </w:t>
      </w:r>
      <w:r w:rsidR="004D6DAB" w:rsidRPr="003B0B2E">
        <w:t>Tóth Liliána az Agrárminisztérium növényvédelmi referense elmondta, hogy a tagállamo</w:t>
      </w:r>
      <w:r w:rsidR="00393E30" w:rsidRPr="003B0B2E">
        <w:t>k</w:t>
      </w:r>
      <w:r w:rsidR="004D6DAB" w:rsidRPr="003B0B2E">
        <w:t xml:space="preserve"> vagy</w:t>
      </w:r>
      <w:r w:rsidR="00194390">
        <w:t xml:space="preserve"> </w:t>
      </w:r>
      <w:r w:rsidR="004D6DAB" w:rsidRPr="003B0B2E">
        <w:t>az</w:t>
      </w:r>
      <w:r w:rsidR="00194390">
        <w:t>t az</w:t>
      </w:r>
      <w:r w:rsidR="00393E30" w:rsidRPr="003B0B2E">
        <w:t xml:space="preserve"> inter</w:t>
      </w:r>
      <w:r w:rsidR="004D6DAB" w:rsidRPr="003B0B2E">
        <w:t>vallumot adják meg, am</w:t>
      </w:r>
      <w:r w:rsidR="00194390">
        <w:t>i</w:t>
      </w:r>
      <w:r w:rsidR="004D6DAB" w:rsidRPr="003B0B2E">
        <w:t xml:space="preserve"> a következő felülvizsgálatig telik el, vagy a cselekvési terv megírásának időpontját. A következő felülvizsgálat 2023-ban lesz esedékes, így a Bizottság a 2019-2023-as időintervallumot fogadta</w:t>
      </w:r>
      <w:r w:rsidR="00A57802">
        <w:t xml:space="preserve"> el</w:t>
      </w:r>
      <w:r w:rsidR="004D6DAB" w:rsidRPr="003B0B2E">
        <w:t>.</w:t>
      </w:r>
    </w:p>
    <w:p w:rsidR="0047202C" w:rsidRPr="003B0B2E" w:rsidRDefault="0047202C" w:rsidP="00497F14">
      <w:pPr>
        <w:keepNext/>
        <w:jc w:val="both"/>
        <w:outlineLvl w:val="2"/>
      </w:pPr>
    </w:p>
    <w:p w:rsidR="00194390" w:rsidRDefault="0047202C" w:rsidP="00497F14">
      <w:pPr>
        <w:keepNext/>
        <w:jc w:val="both"/>
        <w:outlineLvl w:val="2"/>
      </w:pPr>
      <w:r w:rsidRPr="003B0B2E">
        <w:t xml:space="preserve">Az </w:t>
      </w:r>
      <w:proofErr w:type="spellStart"/>
      <w:r w:rsidRPr="003B0B2E">
        <w:t>Öko-forrás</w:t>
      </w:r>
      <w:proofErr w:type="spellEnd"/>
      <w:r w:rsidRPr="003B0B2E">
        <w:t xml:space="preserve"> Közhasznú Alapítvány</w:t>
      </w:r>
      <w:r w:rsidR="001A16EE" w:rsidRPr="003B0B2E">
        <w:t xml:space="preserve"> </w:t>
      </w:r>
      <w:r w:rsidR="00604D35" w:rsidRPr="003B0B2E">
        <w:t>javaslata szerint a fertőzött növényi részek hamvasztással történő</w:t>
      </w:r>
      <w:r w:rsidR="00781BB2" w:rsidRPr="003B0B2E">
        <w:t xml:space="preserve"> ártalmatlanítása célszerű le</w:t>
      </w:r>
      <w:r w:rsidR="00194390">
        <w:t>nne</w:t>
      </w:r>
      <w:r w:rsidR="00604D35" w:rsidRPr="003B0B2E">
        <w:t xml:space="preserve">, amelyet jogszabály szerint kellene biztosítani. </w:t>
      </w:r>
    </w:p>
    <w:p w:rsidR="0047202C" w:rsidRPr="003B0B2E" w:rsidRDefault="00604D35" w:rsidP="00497F14">
      <w:pPr>
        <w:keepNext/>
        <w:jc w:val="both"/>
        <w:outlineLvl w:val="2"/>
      </w:pPr>
      <w:r w:rsidRPr="003B0B2E">
        <w:lastRenderedPageBreak/>
        <w:t xml:space="preserve">A növényi részek </w:t>
      </w:r>
      <w:r w:rsidR="008109B7" w:rsidRPr="003B0B2E">
        <w:t>égetése környezetvédelem</w:t>
      </w:r>
      <w:r w:rsidR="00A57802">
        <w:t>i</w:t>
      </w:r>
      <w:r w:rsidR="008109B7" w:rsidRPr="003B0B2E">
        <w:t xml:space="preserve"> szempontból megkérdőjelezhető, </w:t>
      </w:r>
      <w:r w:rsidR="00A57802">
        <w:t xml:space="preserve">és </w:t>
      </w:r>
      <w:r w:rsidR="008109B7" w:rsidRPr="003B0B2E">
        <w:t>jogszabály által is tiltott tevékenység, így a javaslat</w:t>
      </w:r>
      <w:r w:rsidR="003B0B2E" w:rsidRPr="003B0B2E">
        <w:t xml:space="preserve">ot a Bizottság nem </w:t>
      </w:r>
      <w:r w:rsidR="008109B7" w:rsidRPr="003B0B2E">
        <w:t>fogad</w:t>
      </w:r>
      <w:r w:rsidR="003B0B2E" w:rsidRPr="003B0B2E">
        <w:t>ta el.</w:t>
      </w:r>
    </w:p>
    <w:p w:rsidR="00637819" w:rsidRPr="003B0B2E" w:rsidRDefault="00637819" w:rsidP="00497F14">
      <w:pPr>
        <w:jc w:val="both"/>
      </w:pPr>
    </w:p>
    <w:p w:rsidR="00D52E19" w:rsidRDefault="00D52E19" w:rsidP="00497F14">
      <w:pPr>
        <w:jc w:val="both"/>
      </w:pPr>
      <w:r>
        <w:t xml:space="preserve">Az </w:t>
      </w:r>
      <w:r w:rsidR="00FD2671">
        <w:t>ülés végeredmény</w:t>
      </w:r>
      <w:r w:rsidR="000D55F0">
        <w:t xml:space="preserve">eképpen a </w:t>
      </w:r>
      <w:r w:rsidR="003A0AE7">
        <w:t xml:space="preserve">felülvizsgált és a </w:t>
      </w:r>
      <w:r w:rsidR="000D55F0">
        <w:t xml:space="preserve">tagok szavazatai </w:t>
      </w:r>
      <w:r w:rsidR="00FD2671">
        <w:t xml:space="preserve">alapján </w:t>
      </w:r>
      <w:r w:rsidR="003A0AE7">
        <w:t xml:space="preserve">jóváhagyott </w:t>
      </w:r>
      <w:proofErr w:type="spellStart"/>
      <w:r w:rsidR="00FD2671">
        <w:t>N</w:t>
      </w:r>
      <w:r w:rsidR="003C0098">
        <w:t>CST-t</w:t>
      </w:r>
      <w:proofErr w:type="spellEnd"/>
      <w:r w:rsidR="000D55F0">
        <w:t xml:space="preserve"> </w:t>
      </w:r>
      <w:r w:rsidR="003C0098">
        <w:t xml:space="preserve">a Bizottság </w:t>
      </w:r>
      <w:r w:rsidR="000D55F0">
        <w:t>elfogadásra javasolta.</w:t>
      </w:r>
    </w:p>
    <w:p w:rsidR="00D52E19" w:rsidRDefault="00D52E19" w:rsidP="003B0B2E">
      <w:pPr>
        <w:jc w:val="both"/>
      </w:pPr>
    </w:p>
    <w:p w:rsidR="00D52E19" w:rsidRDefault="00D52E19" w:rsidP="003B0B2E">
      <w:pPr>
        <w:jc w:val="both"/>
      </w:pPr>
    </w:p>
    <w:p w:rsidR="0068101E" w:rsidRDefault="00FD52A9" w:rsidP="003B0B2E">
      <w:pPr>
        <w:jc w:val="center"/>
      </w:pPr>
      <w:r>
        <w:t>Németh János</w:t>
      </w:r>
    </w:p>
    <w:p w:rsidR="00FD52A9" w:rsidRDefault="00C841DE" w:rsidP="003B0B2E">
      <w:pPr>
        <w:jc w:val="center"/>
      </w:pPr>
      <w:r>
        <w:t xml:space="preserve"> </w:t>
      </w:r>
      <w:proofErr w:type="gramStart"/>
      <w:r w:rsidR="00FD52A9">
        <w:t>titkár</w:t>
      </w:r>
      <w:proofErr w:type="gramEnd"/>
    </w:p>
    <w:p w:rsidR="005B3855" w:rsidRDefault="005B3855" w:rsidP="003B0B2E">
      <w:pPr>
        <w:jc w:val="center"/>
      </w:pPr>
    </w:p>
    <w:p w:rsidR="005B3855" w:rsidRDefault="005B3855" w:rsidP="003A0AE7"/>
    <w:sectPr w:rsidR="005B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25A70BF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án László">
    <w15:presenceInfo w15:providerId="AD" w15:userId="S-1-5-21-2590430340-2371410248-3542801532-3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9"/>
    <w:rsid w:val="00005611"/>
    <w:rsid w:val="00027074"/>
    <w:rsid w:val="00044A0B"/>
    <w:rsid w:val="00081D53"/>
    <w:rsid w:val="000A4732"/>
    <w:rsid w:val="000D55F0"/>
    <w:rsid w:val="000E5ADF"/>
    <w:rsid w:val="00131865"/>
    <w:rsid w:val="00184A6B"/>
    <w:rsid w:val="00194390"/>
    <w:rsid w:val="00197110"/>
    <w:rsid w:val="001A16EE"/>
    <w:rsid w:val="001C05FF"/>
    <w:rsid w:val="001D6B5C"/>
    <w:rsid w:val="001F11F8"/>
    <w:rsid w:val="001F4C81"/>
    <w:rsid w:val="002129C2"/>
    <w:rsid w:val="0021634C"/>
    <w:rsid w:val="002362B8"/>
    <w:rsid w:val="00240EBA"/>
    <w:rsid w:val="00255868"/>
    <w:rsid w:val="002B2257"/>
    <w:rsid w:val="002C22ED"/>
    <w:rsid w:val="002D15C9"/>
    <w:rsid w:val="00315E3E"/>
    <w:rsid w:val="00321ED1"/>
    <w:rsid w:val="00333400"/>
    <w:rsid w:val="00335BED"/>
    <w:rsid w:val="0034226F"/>
    <w:rsid w:val="00342878"/>
    <w:rsid w:val="0034793A"/>
    <w:rsid w:val="00376112"/>
    <w:rsid w:val="00382B4A"/>
    <w:rsid w:val="00393E30"/>
    <w:rsid w:val="00393F84"/>
    <w:rsid w:val="003A0AE7"/>
    <w:rsid w:val="003B0B2E"/>
    <w:rsid w:val="003B5016"/>
    <w:rsid w:val="003C0098"/>
    <w:rsid w:val="00404CB0"/>
    <w:rsid w:val="00405883"/>
    <w:rsid w:val="0042155F"/>
    <w:rsid w:val="0044244E"/>
    <w:rsid w:val="0044713D"/>
    <w:rsid w:val="00452508"/>
    <w:rsid w:val="00452967"/>
    <w:rsid w:val="00455170"/>
    <w:rsid w:val="0047202C"/>
    <w:rsid w:val="0047739D"/>
    <w:rsid w:val="00491663"/>
    <w:rsid w:val="00497F14"/>
    <w:rsid w:val="004A49C2"/>
    <w:rsid w:val="004B2E66"/>
    <w:rsid w:val="004D6DAB"/>
    <w:rsid w:val="004E2C39"/>
    <w:rsid w:val="004E6A70"/>
    <w:rsid w:val="004F6AA6"/>
    <w:rsid w:val="005033BB"/>
    <w:rsid w:val="00511828"/>
    <w:rsid w:val="005358EC"/>
    <w:rsid w:val="00550D7B"/>
    <w:rsid w:val="005576F9"/>
    <w:rsid w:val="00565393"/>
    <w:rsid w:val="00565A93"/>
    <w:rsid w:val="00581818"/>
    <w:rsid w:val="00585212"/>
    <w:rsid w:val="00595D1E"/>
    <w:rsid w:val="005A1998"/>
    <w:rsid w:val="005B3855"/>
    <w:rsid w:val="005C524F"/>
    <w:rsid w:val="005D5FF6"/>
    <w:rsid w:val="005E4B94"/>
    <w:rsid w:val="00604D35"/>
    <w:rsid w:val="00607E19"/>
    <w:rsid w:val="006173D1"/>
    <w:rsid w:val="0062612E"/>
    <w:rsid w:val="006341C7"/>
    <w:rsid w:val="00637819"/>
    <w:rsid w:val="0066409D"/>
    <w:rsid w:val="0067478C"/>
    <w:rsid w:val="0068101E"/>
    <w:rsid w:val="00693F4B"/>
    <w:rsid w:val="006C343D"/>
    <w:rsid w:val="006D490A"/>
    <w:rsid w:val="00711C16"/>
    <w:rsid w:val="00733869"/>
    <w:rsid w:val="0074724F"/>
    <w:rsid w:val="0076260F"/>
    <w:rsid w:val="00765176"/>
    <w:rsid w:val="0076567D"/>
    <w:rsid w:val="00781BB2"/>
    <w:rsid w:val="007C7FBF"/>
    <w:rsid w:val="007D315E"/>
    <w:rsid w:val="007E3D34"/>
    <w:rsid w:val="0080736F"/>
    <w:rsid w:val="008109B7"/>
    <w:rsid w:val="00820C37"/>
    <w:rsid w:val="00844D2E"/>
    <w:rsid w:val="0087791D"/>
    <w:rsid w:val="00891C76"/>
    <w:rsid w:val="008C1021"/>
    <w:rsid w:val="008C5500"/>
    <w:rsid w:val="008D2944"/>
    <w:rsid w:val="009323FA"/>
    <w:rsid w:val="00937DBD"/>
    <w:rsid w:val="009522EC"/>
    <w:rsid w:val="009658A0"/>
    <w:rsid w:val="009669D5"/>
    <w:rsid w:val="00987833"/>
    <w:rsid w:val="009C06A8"/>
    <w:rsid w:val="00A53789"/>
    <w:rsid w:val="00A57802"/>
    <w:rsid w:val="00A63D07"/>
    <w:rsid w:val="00AA4388"/>
    <w:rsid w:val="00AB6CB9"/>
    <w:rsid w:val="00AE500A"/>
    <w:rsid w:val="00AF1DD9"/>
    <w:rsid w:val="00AF5959"/>
    <w:rsid w:val="00B25F1F"/>
    <w:rsid w:val="00B5789A"/>
    <w:rsid w:val="00B91356"/>
    <w:rsid w:val="00BA58FD"/>
    <w:rsid w:val="00BC0524"/>
    <w:rsid w:val="00C1534A"/>
    <w:rsid w:val="00C30EA6"/>
    <w:rsid w:val="00C31545"/>
    <w:rsid w:val="00C44835"/>
    <w:rsid w:val="00C70AD0"/>
    <w:rsid w:val="00C841DE"/>
    <w:rsid w:val="00CA68BB"/>
    <w:rsid w:val="00CB538C"/>
    <w:rsid w:val="00CC1C60"/>
    <w:rsid w:val="00D5066D"/>
    <w:rsid w:val="00D52E19"/>
    <w:rsid w:val="00D6363E"/>
    <w:rsid w:val="00D63670"/>
    <w:rsid w:val="00D67681"/>
    <w:rsid w:val="00D7066B"/>
    <w:rsid w:val="00D81D56"/>
    <w:rsid w:val="00D90F65"/>
    <w:rsid w:val="00D92102"/>
    <w:rsid w:val="00DA1FB6"/>
    <w:rsid w:val="00DB1BF7"/>
    <w:rsid w:val="00DE416B"/>
    <w:rsid w:val="00E2622F"/>
    <w:rsid w:val="00E35CCD"/>
    <w:rsid w:val="00EA4E42"/>
    <w:rsid w:val="00EB3146"/>
    <w:rsid w:val="00EB63FC"/>
    <w:rsid w:val="00ED45C8"/>
    <w:rsid w:val="00F07ED5"/>
    <w:rsid w:val="00F21E13"/>
    <w:rsid w:val="00F508D9"/>
    <w:rsid w:val="00F52200"/>
    <w:rsid w:val="00FA517B"/>
    <w:rsid w:val="00FC7453"/>
    <w:rsid w:val="00FD2671"/>
    <w:rsid w:val="00FD306F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E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19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A58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8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8FD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8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8FD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E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19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A58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8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8FD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8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8FD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D85B-76EA-4853-9357-618AA74B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Géza</dc:creator>
  <cp:lastModifiedBy>Németh János</cp:lastModifiedBy>
  <cp:revision>2</cp:revision>
  <dcterms:created xsi:type="dcterms:W3CDTF">2019-11-13T10:17:00Z</dcterms:created>
  <dcterms:modified xsi:type="dcterms:W3CDTF">2019-11-13T10:17:00Z</dcterms:modified>
</cp:coreProperties>
</file>